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F35B" w14:textId="28A6DACA" w:rsidR="00BF50A7" w:rsidRPr="004D24D0" w:rsidRDefault="00BF50A7" w:rsidP="004D24D0">
      <w:pPr>
        <w:jc w:val="center"/>
        <w:rPr>
          <w:b/>
          <w:bCs/>
          <w:sz w:val="22"/>
          <w:szCs w:val="22"/>
        </w:rPr>
      </w:pPr>
      <w:r w:rsidRPr="004D24D0">
        <w:rPr>
          <w:b/>
          <w:bCs/>
          <w:sz w:val="22"/>
          <w:szCs w:val="22"/>
        </w:rPr>
        <w:t>Parking</w:t>
      </w:r>
      <w:r w:rsidR="00D35904">
        <w:rPr>
          <w:b/>
          <w:bCs/>
          <w:sz w:val="22"/>
          <w:szCs w:val="22"/>
        </w:rPr>
        <w:t xml:space="preserve"> Guide </w:t>
      </w:r>
    </w:p>
    <w:p w14:paraId="15914173" w14:textId="77777777" w:rsidR="00BF50A7" w:rsidRPr="004D24D0" w:rsidRDefault="00BF50A7" w:rsidP="00BF50A7">
      <w:pPr>
        <w:rPr>
          <w:sz w:val="22"/>
          <w:szCs w:val="22"/>
        </w:rPr>
      </w:pPr>
    </w:p>
    <w:p w14:paraId="30263433" w14:textId="77777777" w:rsidR="00BF50A7" w:rsidRPr="004D24D0" w:rsidRDefault="00BF50A7" w:rsidP="00BF50A7">
      <w:pPr>
        <w:rPr>
          <w:sz w:val="22"/>
          <w:szCs w:val="22"/>
        </w:rPr>
      </w:pPr>
    </w:p>
    <w:p w14:paraId="44AD6297" w14:textId="77777777" w:rsidR="00BF50A7" w:rsidRDefault="00BF50A7" w:rsidP="00BF50A7">
      <w:pPr>
        <w:rPr>
          <w:b/>
          <w:bCs/>
          <w:sz w:val="22"/>
          <w:szCs w:val="22"/>
        </w:rPr>
      </w:pPr>
      <w:r w:rsidRPr="004D24D0">
        <w:rPr>
          <w:b/>
          <w:bCs/>
          <w:sz w:val="22"/>
          <w:szCs w:val="22"/>
        </w:rPr>
        <w:t xml:space="preserve">Bus Dropoff </w:t>
      </w:r>
    </w:p>
    <w:p w14:paraId="251A1A1C" w14:textId="77777777" w:rsidR="00883A1C" w:rsidRPr="004D24D0" w:rsidRDefault="00883A1C" w:rsidP="00BF50A7">
      <w:pPr>
        <w:rPr>
          <w:b/>
          <w:bCs/>
          <w:sz w:val="22"/>
          <w:szCs w:val="22"/>
        </w:rPr>
      </w:pPr>
    </w:p>
    <w:p w14:paraId="7DAB3640" w14:textId="77777777" w:rsidR="00ED2A0D" w:rsidRDefault="00BF50A7" w:rsidP="00BF50A7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Have your bus drop you off </w:t>
      </w:r>
      <w:r w:rsidR="002268CD">
        <w:rPr>
          <w:rFonts w:eastAsia="Times New Roman"/>
          <w:sz w:val="22"/>
          <w:szCs w:val="22"/>
        </w:rPr>
        <w:t xml:space="preserve">in the One Ten Grant apartment parking lot </w:t>
      </w:r>
      <w:proofErr w:type="gramStart"/>
      <w:r w:rsidR="002268CD">
        <w:rPr>
          <w:rFonts w:eastAsia="Times New Roman"/>
          <w:sz w:val="22"/>
          <w:szCs w:val="22"/>
        </w:rPr>
        <w:t>off of</w:t>
      </w:r>
      <w:proofErr w:type="gramEnd"/>
      <w:r w:rsidR="002268CD">
        <w:rPr>
          <w:rFonts w:eastAsia="Times New Roman"/>
          <w:sz w:val="22"/>
          <w:szCs w:val="22"/>
        </w:rPr>
        <w:t xml:space="preserve"> W Grant St, in between </w:t>
      </w:r>
      <w:r w:rsidR="00922913">
        <w:rPr>
          <w:rFonts w:eastAsia="Times New Roman"/>
          <w:sz w:val="22"/>
          <w:szCs w:val="22"/>
        </w:rPr>
        <w:t>LaSalle Ave an</w:t>
      </w:r>
      <w:r w:rsidR="00ED2A0D">
        <w:rPr>
          <w:rFonts w:eastAsia="Times New Roman"/>
          <w:sz w:val="22"/>
          <w:szCs w:val="22"/>
        </w:rPr>
        <w:t>d Spruce Pl.</w:t>
      </w:r>
      <w:r w:rsidRPr="004D24D0">
        <w:rPr>
          <w:rFonts w:eastAsia="Times New Roman"/>
          <w:sz w:val="22"/>
          <w:szCs w:val="22"/>
        </w:rPr>
        <w:t xml:space="preserve"> </w:t>
      </w:r>
    </w:p>
    <w:p w14:paraId="4AAC216F" w14:textId="551C77BA" w:rsidR="00BF50A7" w:rsidRPr="004D24D0" w:rsidRDefault="00BF50A7" w:rsidP="00BF50A7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We </w:t>
      </w:r>
      <w:r w:rsidR="00ED2A0D">
        <w:rPr>
          <w:rFonts w:eastAsia="Times New Roman"/>
          <w:sz w:val="22"/>
          <w:szCs w:val="22"/>
        </w:rPr>
        <w:t xml:space="preserve">have an agreement with the apartment allowing us to </w:t>
      </w:r>
      <w:proofErr w:type="gramStart"/>
      <w:r w:rsidR="00ED2A0D">
        <w:rPr>
          <w:rFonts w:eastAsia="Times New Roman"/>
          <w:sz w:val="22"/>
          <w:szCs w:val="22"/>
        </w:rPr>
        <w:t>us</w:t>
      </w:r>
      <w:proofErr w:type="gramEnd"/>
      <w:r w:rsidR="00ED2A0D">
        <w:rPr>
          <w:rFonts w:eastAsia="Times New Roman"/>
          <w:sz w:val="22"/>
          <w:szCs w:val="22"/>
        </w:rPr>
        <w:t xml:space="preserve"> their parking lot for drop-offs and pickups. However, </w:t>
      </w:r>
      <w:proofErr w:type="gramStart"/>
      <w:r w:rsidR="00ED2A0D">
        <w:rPr>
          <w:rFonts w:eastAsia="Times New Roman"/>
          <w:sz w:val="22"/>
          <w:szCs w:val="22"/>
        </w:rPr>
        <w:t>busses</w:t>
      </w:r>
      <w:proofErr w:type="gramEnd"/>
      <w:r w:rsidR="00ED2A0D">
        <w:rPr>
          <w:rFonts w:eastAsia="Times New Roman"/>
          <w:sz w:val="22"/>
          <w:szCs w:val="22"/>
        </w:rPr>
        <w:t xml:space="preserve"> cannot stay parked here. </w:t>
      </w:r>
    </w:p>
    <w:p w14:paraId="488B6C5A" w14:textId="4FB91076" w:rsidR="00BF50A7" w:rsidRDefault="00BF50A7" w:rsidP="00BF50A7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The hotel </w:t>
      </w:r>
      <w:r w:rsidR="00C33873">
        <w:rPr>
          <w:rFonts w:eastAsia="Times New Roman"/>
          <w:sz w:val="22"/>
          <w:szCs w:val="22"/>
        </w:rPr>
        <w:t>is east a block and a half on Grant</w:t>
      </w:r>
      <w:r w:rsidR="00883A1C">
        <w:rPr>
          <w:rFonts w:eastAsia="Times New Roman"/>
          <w:sz w:val="22"/>
          <w:szCs w:val="22"/>
        </w:rPr>
        <w:t>, the other side of Lasalle and then north a half block on Nicollet Mall</w:t>
      </w:r>
    </w:p>
    <w:p w14:paraId="11BE576F" w14:textId="77777777" w:rsidR="00467526" w:rsidRDefault="00467526" w:rsidP="00467526">
      <w:pPr>
        <w:rPr>
          <w:rFonts w:eastAsia="Times New Roman"/>
          <w:sz w:val="22"/>
          <w:szCs w:val="22"/>
        </w:rPr>
      </w:pPr>
    </w:p>
    <w:p w14:paraId="2EF34511" w14:textId="27BC28A8" w:rsidR="00467526" w:rsidRPr="004D24D0" w:rsidRDefault="00467526" w:rsidP="00467526">
      <w:pPr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  <w14:ligatures w14:val="standardContextual"/>
        </w:rPr>
        <w:drawing>
          <wp:inline distT="0" distB="0" distL="0" distR="0" wp14:anchorId="78708234" wp14:editId="4595BDCC">
            <wp:extent cx="6200775" cy="4188173"/>
            <wp:effectExtent l="0" t="0" r="0" b="3175"/>
            <wp:docPr id="1002432837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32837" name="Picture 1" descr="A map of a ci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697" cy="420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8880C" w14:textId="77777777" w:rsidR="00BF50A7" w:rsidRPr="004D24D0" w:rsidRDefault="00BF50A7" w:rsidP="00BF50A7">
      <w:pPr>
        <w:rPr>
          <w:sz w:val="22"/>
          <w:szCs w:val="22"/>
        </w:rPr>
      </w:pPr>
    </w:p>
    <w:p w14:paraId="71DA57E2" w14:textId="642DA46F" w:rsidR="00883A1C" w:rsidRDefault="00BF50A7" w:rsidP="00BF50A7">
      <w:pPr>
        <w:rPr>
          <w:sz w:val="22"/>
          <w:szCs w:val="22"/>
        </w:rPr>
      </w:pPr>
      <w:r w:rsidRPr="004D24D0">
        <w:rPr>
          <w:b/>
          <w:bCs/>
          <w:sz w:val="22"/>
          <w:szCs w:val="22"/>
        </w:rPr>
        <w:t>Standard sized vehicles</w:t>
      </w:r>
      <w:r w:rsidRPr="004D24D0">
        <w:rPr>
          <w:sz w:val="22"/>
          <w:szCs w:val="22"/>
        </w:rPr>
        <w:t xml:space="preserve">, 6”6 and under (standard </w:t>
      </w:r>
      <w:r w:rsidR="00883A1C">
        <w:rPr>
          <w:sz w:val="22"/>
          <w:szCs w:val="22"/>
        </w:rPr>
        <w:t xml:space="preserve">vans and </w:t>
      </w:r>
      <w:r w:rsidRPr="004D24D0">
        <w:rPr>
          <w:sz w:val="22"/>
          <w:szCs w:val="22"/>
        </w:rPr>
        <w:t>pickup fit</w:t>
      </w:r>
      <w:r w:rsidR="00883A1C">
        <w:rPr>
          <w:sz w:val="22"/>
          <w:szCs w:val="22"/>
        </w:rPr>
        <w:t xml:space="preserve"> – check if you’re unsure</w:t>
      </w:r>
      <w:r w:rsidRPr="004D24D0">
        <w:rPr>
          <w:sz w:val="22"/>
          <w:szCs w:val="22"/>
        </w:rPr>
        <w:t xml:space="preserve">) </w:t>
      </w:r>
    </w:p>
    <w:p w14:paraId="5317F58C" w14:textId="3F992983" w:rsidR="00BF50A7" w:rsidRPr="004D24D0" w:rsidRDefault="00BF50A7" w:rsidP="00BF50A7">
      <w:pPr>
        <w:rPr>
          <w:sz w:val="22"/>
          <w:szCs w:val="22"/>
        </w:rPr>
      </w:pPr>
      <w:r w:rsidRPr="004D24D0">
        <w:rPr>
          <w:sz w:val="22"/>
          <w:szCs w:val="22"/>
        </w:rPr>
        <w:t xml:space="preserve"> </w:t>
      </w:r>
    </w:p>
    <w:p w14:paraId="5933D6BF" w14:textId="719A6406" w:rsidR="00BF50A7" w:rsidRDefault="00BF50A7" w:rsidP="00BF50A7">
      <w:pPr>
        <w:numPr>
          <w:ilvl w:val="0"/>
          <w:numId w:val="2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You can self-park in the </w:t>
      </w:r>
      <w:hyperlink r:id="rId6" w:history="1">
        <w:r w:rsidRPr="00922209">
          <w:rPr>
            <w:rStyle w:val="Hyperlink"/>
            <w:rFonts w:eastAsia="Times New Roman"/>
            <w:sz w:val="22"/>
            <w:szCs w:val="22"/>
          </w:rPr>
          <w:t>Loring Ramp,</w:t>
        </w:r>
      </w:hyperlink>
      <w:r w:rsidRPr="004D24D0">
        <w:rPr>
          <w:rFonts w:eastAsia="Times New Roman"/>
          <w:sz w:val="22"/>
          <w:szCs w:val="22"/>
        </w:rPr>
        <w:t xml:space="preserve"> 1330 Nicollet Ave, Minneapolis, MN 55403. This ramp is right next to the hotel although it’s officially a part of it. Parking is $</w:t>
      </w:r>
      <w:r w:rsidR="00263EA9">
        <w:rPr>
          <w:rFonts w:eastAsia="Times New Roman"/>
          <w:sz w:val="22"/>
          <w:szCs w:val="22"/>
        </w:rPr>
        <w:t>25</w:t>
      </w:r>
      <w:r w:rsidRPr="004D24D0">
        <w:rPr>
          <w:rFonts w:eastAsia="Times New Roman"/>
          <w:sz w:val="22"/>
          <w:szCs w:val="22"/>
        </w:rPr>
        <w:t xml:space="preserve"> a day</w:t>
      </w:r>
      <w:r w:rsidR="004355CB">
        <w:rPr>
          <w:rFonts w:eastAsia="Times New Roman"/>
          <w:sz w:val="22"/>
          <w:szCs w:val="22"/>
        </w:rPr>
        <w:t xml:space="preserve"> </w:t>
      </w:r>
      <w:r w:rsidRPr="004D24D0">
        <w:rPr>
          <w:rFonts w:eastAsia="Times New Roman"/>
          <w:sz w:val="22"/>
          <w:szCs w:val="22"/>
        </w:rPr>
        <w:t xml:space="preserve">if you elect to leave your car there (an extra $5 to come and go). The Loring Ramp does have a 6’6” clearance which could be too low for some vans. </w:t>
      </w:r>
    </w:p>
    <w:p w14:paraId="110E7A3D" w14:textId="77777777" w:rsidR="00F55E5E" w:rsidRDefault="00F55E5E" w:rsidP="00F55E5E">
      <w:pPr>
        <w:rPr>
          <w:rFonts w:eastAsia="Times New Roman"/>
          <w:sz w:val="22"/>
          <w:szCs w:val="22"/>
        </w:rPr>
      </w:pPr>
    </w:p>
    <w:p w14:paraId="4D17653C" w14:textId="77777777" w:rsidR="00F55E5E" w:rsidRDefault="00F55E5E" w:rsidP="00F55E5E">
      <w:pPr>
        <w:rPr>
          <w:rFonts w:eastAsia="Times New Roman"/>
          <w:sz w:val="22"/>
          <w:szCs w:val="22"/>
        </w:rPr>
      </w:pPr>
    </w:p>
    <w:p w14:paraId="5AFB83B5" w14:textId="77777777" w:rsidR="00F55E5E" w:rsidRDefault="00F55E5E" w:rsidP="00F55E5E">
      <w:pPr>
        <w:rPr>
          <w:rFonts w:eastAsia="Times New Roman"/>
          <w:sz w:val="22"/>
          <w:szCs w:val="22"/>
        </w:rPr>
      </w:pPr>
    </w:p>
    <w:p w14:paraId="483C75F0" w14:textId="77777777" w:rsidR="00F55E5E" w:rsidRDefault="00F55E5E" w:rsidP="00F55E5E">
      <w:pPr>
        <w:rPr>
          <w:rFonts w:eastAsia="Times New Roman"/>
          <w:sz w:val="22"/>
          <w:szCs w:val="22"/>
        </w:rPr>
      </w:pPr>
    </w:p>
    <w:p w14:paraId="47D9A2EF" w14:textId="48D068D8" w:rsidR="00BF50A7" w:rsidRDefault="00BF50A7" w:rsidP="00BF50A7">
      <w:pPr>
        <w:rPr>
          <w:sz w:val="22"/>
          <w:szCs w:val="22"/>
        </w:rPr>
      </w:pPr>
      <w:r w:rsidRPr="004D24D0">
        <w:rPr>
          <w:b/>
          <w:bCs/>
          <w:sz w:val="22"/>
          <w:szCs w:val="22"/>
        </w:rPr>
        <w:lastRenderedPageBreak/>
        <w:t>Oversized parking options</w:t>
      </w:r>
      <w:r w:rsidRPr="004D24D0">
        <w:rPr>
          <w:sz w:val="22"/>
          <w:szCs w:val="22"/>
        </w:rPr>
        <w:t>, over the 6”6” –</w:t>
      </w:r>
      <w:r w:rsidR="00467526">
        <w:rPr>
          <w:sz w:val="22"/>
          <w:szCs w:val="22"/>
        </w:rPr>
        <w:t>but</w:t>
      </w:r>
      <w:r w:rsidRPr="004D24D0">
        <w:rPr>
          <w:sz w:val="22"/>
          <w:szCs w:val="22"/>
        </w:rPr>
        <w:t xml:space="preserve"> not suitable for buses</w:t>
      </w:r>
      <w:r w:rsidR="00883A1C">
        <w:rPr>
          <w:sz w:val="22"/>
          <w:szCs w:val="22"/>
        </w:rPr>
        <w:t xml:space="preserve"> due to length</w:t>
      </w:r>
    </w:p>
    <w:p w14:paraId="0D84F121" w14:textId="77777777" w:rsidR="00883A1C" w:rsidRPr="004D24D0" w:rsidRDefault="00883A1C" w:rsidP="00BF50A7">
      <w:pPr>
        <w:rPr>
          <w:sz w:val="22"/>
          <w:szCs w:val="22"/>
        </w:rPr>
      </w:pPr>
    </w:p>
    <w:p w14:paraId="2B89E869" w14:textId="580D4A1D" w:rsidR="00BF50A7" w:rsidRPr="00186F94" w:rsidRDefault="00BF50A7" w:rsidP="00BF50A7">
      <w:pPr>
        <w:numPr>
          <w:ilvl w:val="0"/>
          <w:numId w:val="3"/>
        </w:numPr>
        <w:rPr>
          <w:rFonts w:eastAsia="Times New Roman"/>
          <w:b/>
          <w:bCs/>
          <w:color w:val="FF0000"/>
          <w:sz w:val="22"/>
          <w:szCs w:val="22"/>
        </w:rPr>
      </w:pPr>
      <w:r w:rsidRPr="00186F94">
        <w:rPr>
          <w:rFonts w:eastAsia="Times New Roman"/>
          <w:b/>
          <w:bCs/>
          <w:color w:val="FF0000"/>
          <w:sz w:val="22"/>
          <w:szCs w:val="22"/>
        </w:rPr>
        <w:t xml:space="preserve">There is limited availability at </w:t>
      </w:r>
      <w:proofErr w:type="gramStart"/>
      <w:r w:rsidRPr="00186F94">
        <w:rPr>
          <w:rFonts w:eastAsia="Times New Roman"/>
          <w:b/>
          <w:bCs/>
          <w:color w:val="FF0000"/>
          <w:sz w:val="22"/>
          <w:szCs w:val="22"/>
        </w:rPr>
        <w:t>hotel</w:t>
      </w:r>
      <w:proofErr w:type="gramEnd"/>
      <w:r w:rsidRPr="00186F94">
        <w:rPr>
          <w:rFonts w:eastAsia="Times New Roman"/>
          <w:b/>
          <w:bCs/>
          <w:color w:val="FF0000"/>
          <w:sz w:val="22"/>
          <w:szCs w:val="22"/>
        </w:rPr>
        <w:t xml:space="preserve"> for</w:t>
      </w:r>
      <w:r w:rsidR="00467526">
        <w:rPr>
          <w:rFonts w:eastAsia="Times New Roman"/>
          <w:b/>
          <w:bCs/>
          <w:color w:val="FF0000"/>
          <w:sz w:val="22"/>
          <w:szCs w:val="22"/>
        </w:rPr>
        <w:t xml:space="preserve"> valet parking for</w:t>
      </w:r>
      <w:r w:rsidRPr="00186F94">
        <w:rPr>
          <w:rFonts w:eastAsia="Times New Roman"/>
          <w:b/>
          <w:bCs/>
          <w:color w:val="FF0000"/>
          <w:sz w:val="22"/>
          <w:szCs w:val="22"/>
        </w:rPr>
        <w:t xml:space="preserve"> 6 oversized vehicles at $60 a night, first come first serve at the hotel. </w:t>
      </w:r>
    </w:p>
    <w:p w14:paraId="14B53B78" w14:textId="77777777" w:rsidR="00BF50A7" w:rsidRPr="004D24D0" w:rsidRDefault="00BF50A7" w:rsidP="00BF50A7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Use the 228 S 12 St Parking Garage </w:t>
      </w:r>
    </w:p>
    <w:p w14:paraId="07B7202C" w14:textId="5066FCA2" w:rsidR="00BF50A7" w:rsidRDefault="003C7FA9" w:rsidP="00BF50A7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AD5F4D">
        <w:rPr>
          <w:rFonts w:eastAsia="Times New Roman"/>
          <w:sz w:val="22"/>
          <w:szCs w:val="22"/>
        </w:rPr>
        <w:t xml:space="preserve">Recommend that you drop off your students and then </w:t>
      </w:r>
      <w:proofErr w:type="gramStart"/>
      <w:r w:rsidRPr="00AD5F4D">
        <w:rPr>
          <w:rFonts w:eastAsia="Times New Roman"/>
          <w:sz w:val="22"/>
          <w:szCs w:val="22"/>
        </w:rPr>
        <w:t>go</w:t>
      </w:r>
      <w:proofErr w:type="gramEnd"/>
      <w:r w:rsidRPr="00AD5F4D">
        <w:rPr>
          <w:rFonts w:eastAsia="Times New Roman"/>
          <w:sz w:val="22"/>
          <w:szCs w:val="22"/>
        </w:rPr>
        <w:t xml:space="preserve"> park (5-6 block walk)</w:t>
      </w:r>
    </w:p>
    <w:p w14:paraId="0AEA5737" w14:textId="5DD198B5" w:rsidR="00AD5F4D" w:rsidRDefault="00CD584D" w:rsidP="00BF50A7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G</w:t>
      </w:r>
      <w:r w:rsidR="00042C87">
        <w:rPr>
          <w:rFonts w:eastAsia="Times New Roman"/>
          <w:sz w:val="22"/>
          <w:szCs w:val="22"/>
        </w:rPr>
        <w:t>uarantee your spot using an app</w:t>
      </w:r>
      <w:r w:rsidR="00BD63DF">
        <w:rPr>
          <w:rFonts w:eastAsia="Times New Roman"/>
          <w:sz w:val="22"/>
          <w:szCs w:val="22"/>
        </w:rPr>
        <w:t xml:space="preserve"> like</w:t>
      </w:r>
      <w:r w:rsidR="001216BC">
        <w:rPr>
          <w:rFonts w:eastAsia="Times New Roman"/>
          <w:sz w:val="22"/>
          <w:szCs w:val="22"/>
        </w:rPr>
        <w:t xml:space="preserve">, </w:t>
      </w:r>
      <w:proofErr w:type="spellStart"/>
      <w:r w:rsidR="001216BC">
        <w:rPr>
          <w:rFonts w:eastAsia="Times New Roman"/>
          <w:sz w:val="22"/>
          <w:szCs w:val="22"/>
        </w:rPr>
        <w:t>Parkopedia</w:t>
      </w:r>
      <w:proofErr w:type="spellEnd"/>
      <w:r w:rsidR="001216BC">
        <w:rPr>
          <w:rFonts w:eastAsia="Times New Roman"/>
          <w:sz w:val="22"/>
          <w:szCs w:val="22"/>
        </w:rPr>
        <w:t>,</w:t>
      </w:r>
      <w:r w:rsidR="00BD63DF">
        <w:rPr>
          <w:rFonts w:eastAsia="Times New Roman"/>
          <w:sz w:val="22"/>
          <w:szCs w:val="22"/>
        </w:rPr>
        <w:t xml:space="preserve"> </w:t>
      </w:r>
      <w:r w:rsidR="00042C87" w:rsidRPr="00042C87">
        <w:rPr>
          <w:rFonts w:eastAsia="Times New Roman"/>
          <w:sz w:val="22"/>
          <w:szCs w:val="22"/>
        </w:rPr>
        <w:t xml:space="preserve">ParkMobile, </w:t>
      </w:r>
      <w:proofErr w:type="spellStart"/>
      <w:r w:rsidR="00042C87" w:rsidRPr="00042C87">
        <w:rPr>
          <w:rFonts w:eastAsia="Times New Roman"/>
          <w:sz w:val="22"/>
          <w:szCs w:val="22"/>
        </w:rPr>
        <w:t>SpotHero</w:t>
      </w:r>
      <w:proofErr w:type="spellEnd"/>
      <w:r w:rsidR="00042C87" w:rsidRPr="00042C87">
        <w:rPr>
          <w:rFonts w:eastAsia="Times New Roman"/>
          <w:sz w:val="22"/>
          <w:szCs w:val="22"/>
        </w:rPr>
        <w:t xml:space="preserve"> or </w:t>
      </w:r>
      <w:proofErr w:type="spellStart"/>
      <w:r w:rsidR="00042C87" w:rsidRPr="00042C87">
        <w:rPr>
          <w:rFonts w:eastAsia="Times New Roman"/>
          <w:sz w:val="22"/>
          <w:szCs w:val="22"/>
        </w:rPr>
        <w:t>ParkWhiz</w:t>
      </w:r>
      <w:proofErr w:type="spellEnd"/>
    </w:p>
    <w:p w14:paraId="7E821349" w14:textId="52F8F555" w:rsidR="00AD5F4D" w:rsidRDefault="00CD584D" w:rsidP="00BD63DF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Or </w:t>
      </w:r>
      <w:proofErr w:type="gramStart"/>
      <w:r w:rsidR="00BD63DF">
        <w:rPr>
          <w:rFonts w:eastAsia="Times New Roman"/>
          <w:sz w:val="22"/>
          <w:szCs w:val="22"/>
        </w:rPr>
        <w:t>Buy</w:t>
      </w:r>
      <w:proofErr w:type="gramEnd"/>
      <w:r w:rsidR="00BD63DF">
        <w:rPr>
          <w:rFonts w:eastAsia="Times New Roman"/>
          <w:sz w:val="22"/>
          <w:szCs w:val="22"/>
        </w:rPr>
        <w:t xml:space="preserve"> a ticket from a pay</w:t>
      </w:r>
      <w:r w:rsidR="00C4271B">
        <w:rPr>
          <w:rFonts w:eastAsia="Times New Roman"/>
          <w:sz w:val="22"/>
          <w:szCs w:val="22"/>
        </w:rPr>
        <w:t xml:space="preserve"> </w:t>
      </w:r>
      <w:r w:rsidR="00BD63DF">
        <w:rPr>
          <w:rFonts w:eastAsia="Times New Roman"/>
          <w:sz w:val="22"/>
          <w:szCs w:val="22"/>
        </w:rPr>
        <w:t>station</w:t>
      </w:r>
    </w:p>
    <w:p w14:paraId="756BCE7C" w14:textId="1845B1B8" w:rsidR="006B37ED" w:rsidRPr="00DB06E2" w:rsidRDefault="006B37ED" w:rsidP="006B37ED">
      <w:pPr>
        <w:pStyle w:val="ListParagraph"/>
        <w:numPr>
          <w:ilvl w:val="0"/>
          <w:numId w:val="3"/>
        </w:numPr>
        <w:contextualSpacing w:val="0"/>
        <w:rPr>
          <w:rFonts w:eastAsia="Times New Roman"/>
          <w:sz w:val="22"/>
          <w:szCs w:val="22"/>
        </w:rPr>
      </w:pPr>
      <w:r w:rsidRPr="00DB06E2">
        <w:rPr>
          <w:rFonts w:eastAsia="Times New Roman"/>
          <w:sz w:val="22"/>
          <w:szCs w:val="22"/>
        </w:rPr>
        <w:t>Benson Big Lot</w:t>
      </w:r>
      <w:r w:rsidR="00381DC2">
        <w:rPr>
          <w:rFonts w:eastAsia="Times New Roman"/>
          <w:sz w:val="22"/>
          <w:szCs w:val="22"/>
        </w:rPr>
        <w:t xml:space="preserve"> (Interstate </w:t>
      </w:r>
      <w:r w:rsidR="00EC4540">
        <w:rPr>
          <w:rFonts w:eastAsia="Times New Roman"/>
          <w:sz w:val="22"/>
          <w:szCs w:val="22"/>
        </w:rPr>
        <w:t>Parking Lot #2113)</w:t>
      </w:r>
      <w:r>
        <w:rPr>
          <w:rFonts w:eastAsia="Times New Roman"/>
          <w:sz w:val="22"/>
          <w:szCs w:val="22"/>
        </w:rPr>
        <w:t xml:space="preserve">- </w:t>
      </w:r>
      <w:r w:rsidRPr="00DB06E2">
        <w:rPr>
          <w:rFonts w:eastAsia="Times New Roman"/>
          <w:sz w:val="22"/>
          <w:szCs w:val="22"/>
        </w:rPr>
        <w:t>200 South 10</w:t>
      </w:r>
      <w:r w:rsidRPr="00DB06E2">
        <w:rPr>
          <w:rFonts w:eastAsia="Times New Roman"/>
          <w:sz w:val="22"/>
          <w:szCs w:val="22"/>
          <w:vertAlign w:val="superscript"/>
        </w:rPr>
        <w:t>th</w:t>
      </w:r>
      <w:r w:rsidRPr="00DB06E2">
        <w:rPr>
          <w:rFonts w:eastAsia="Times New Roman"/>
          <w:sz w:val="22"/>
          <w:szCs w:val="22"/>
        </w:rPr>
        <w:t xml:space="preserve"> St</w:t>
      </w:r>
      <w:r w:rsidR="00EC4540">
        <w:rPr>
          <w:rFonts w:eastAsia="Times New Roman"/>
          <w:sz w:val="22"/>
          <w:szCs w:val="22"/>
        </w:rPr>
        <w:t xml:space="preserve"> </w:t>
      </w:r>
      <w:proofErr w:type="gramStart"/>
      <w:r w:rsidR="00EC4540">
        <w:rPr>
          <w:rFonts w:eastAsia="Times New Roman"/>
          <w:sz w:val="22"/>
          <w:szCs w:val="22"/>
        </w:rPr>
        <w:t xml:space="preserve">- </w:t>
      </w:r>
      <w:r w:rsidRPr="00DB06E2">
        <w:rPr>
          <w:rFonts w:eastAsia="Times New Roman"/>
          <w:sz w:val="22"/>
          <w:szCs w:val="22"/>
        </w:rPr>
        <w:t xml:space="preserve"> the</w:t>
      </w:r>
      <w:proofErr w:type="gramEnd"/>
      <w:r w:rsidRPr="00DB06E2">
        <w:rPr>
          <w:rFonts w:eastAsia="Times New Roman"/>
          <w:sz w:val="22"/>
          <w:szCs w:val="22"/>
        </w:rPr>
        <w:t xml:space="preserve"> entrance is marked by a blue pay here booth with white lettering). This lot is a bit further away, a </w:t>
      </w:r>
      <w:proofErr w:type="gramStart"/>
      <w:r w:rsidRPr="00DB06E2">
        <w:rPr>
          <w:rFonts w:eastAsia="Times New Roman"/>
          <w:sz w:val="22"/>
          <w:szCs w:val="22"/>
        </w:rPr>
        <w:t>5 block</w:t>
      </w:r>
      <w:proofErr w:type="gramEnd"/>
      <w:r w:rsidRPr="00DB06E2">
        <w:rPr>
          <w:rFonts w:eastAsia="Times New Roman"/>
          <w:sz w:val="22"/>
          <w:szCs w:val="22"/>
        </w:rPr>
        <w:t xml:space="preserve"> walk. </w:t>
      </w:r>
    </w:p>
    <w:p w14:paraId="30C2B16E" w14:textId="381D96D0" w:rsidR="00000E1B" w:rsidRDefault="00000E1B" w:rsidP="006B37ED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2"/>
          <w:szCs w:val="22"/>
        </w:rPr>
      </w:pPr>
      <w:r w:rsidRPr="00AD5F4D">
        <w:rPr>
          <w:rFonts w:eastAsia="Times New Roman"/>
          <w:sz w:val="22"/>
          <w:szCs w:val="22"/>
        </w:rPr>
        <w:t xml:space="preserve">Recommend that you drop off your students and then </w:t>
      </w:r>
      <w:proofErr w:type="gramStart"/>
      <w:r w:rsidRPr="00AD5F4D">
        <w:rPr>
          <w:rFonts w:eastAsia="Times New Roman"/>
          <w:sz w:val="22"/>
          <w:szCs w:val="22"/>
        </w:rPr>
        <w:t>go</w:t>
      </w:r>
      <w:proofErr w:type="gramEnd"/>
      <w:r w:rsidRPr="00AD5F4D">
        <w:rPr>
          <w:rFonts w:eastAsia="Times New Roman"/>
          <w:sz w:val="22"/>
          <w:szCs w:val="22"/>
        </w:rPr>
        <w:t xml:space="preserve"> park (5-6 block walk)</w:t>
      </w:r>
    </w:p>
    <w:p w14:paraId="43DD6A20" w14:textId="3180AEE7" w:rsidR="006B37ED" w:rsidRDefault="006B37ED" w:rsidP="006B37ED">
      <w:pPr>
        <w:pStyle w:val="ListParagraph"/>
        <w:numPr>
          <w:ilvl w:val="1"/>
          <w:numId w:val="3"/>
        </w:numPr>
        <w:contextualSpacing w:val="0"/>
        <w:rPr>
          <w:rFonts w:eastAsia="Times New Roman"/>
          <w:sz w:val="22"/>
          <w:szCs w:val="22"/>
        </w:rPr>
      </w:pPr>
      <w:r w:rsidRPr="00DB06E2">
        <w:rPr>
          <w:rFonts w:eastAsia="Times New Roman"/>
          <w:sz w:val="22"/>
          <w:szCs w:val="22"/>
        </w:rPr>
        <w:t xml:space="preserve">Can book ahead with </w:t>
      </w:r>
      <w:r>
        <w:rPr>
          <w:rFonts w:eastAsia="Times New Roman"/>
          <w:sz w:val="22"/>
          <w:szCs w:val="22"/>
        </w:rPr>
        <w:t>an ap here as well,</w:t>
      </w:r>
      <w:r w:rsidR="00CD584D">
        <w:rPr>
          <w:rFonts w:eastAsia="Times New Roman"/>
          <w:sz w:val="22"/>
          <w:szCs w:val="22"/>
        </w:rPr>
        <w:t xml:space="preserve"> </w:t>
      </w:r>
      <w:proofErr w:type="spellStart"/>
      <w:r w:rsidR="00CD584D">
        <w:rPr>
          <w:rFonts w:eastAsia="Times New Roman"/>
          <w:sz w:val="22"/>
          <w:szCs w:val="22"/>
        </w:rPr>
        <w:t>Parkopedia</w:t>
      </w:r>
      <w:proofErr w:type="spellEnd"/>
      <w:r w:rsidR="00CD584D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 w:rsidRPr="00042C87">
        <w:rPr>
          <w:rFonts w:eastAsia="Times New Roman"/>
          <w:sz w:val="22"/>
          <w:szCs w:val="22"/>
        </w:rPr>
        <w:t xml:space="preserve">ParkMobile, </w:t>
      </w:r>
      <w:proofErr w:type="spellStart"/>
      <w:r w:rsidRPr="00042C87">
        <w:rPr>
          <w:rFonts w:eastAsia="Times New Roman"/>
          <w:sz w:val="22"/>
          <w:szCs w:val="22"/>
        </w:rPr>
        <w:t>SpotHero</w:t>
      </w:r>
      <w:proofErr w:type="spellEnd"/>
      <w:r w:rsidRPr="00042C87">
        <w:rPr>
          <w:rFonts w:eastAsia="Times New Roman"/>
          <w:sz w:val="22"/>
          <w:szCs w:val="22"/>
        </w:rPr>
        <w:t xml:space="preserve"> or </w:t>
      </w:r>
      <w:proofErr w:type="spellStart"/>
      <w:r w:rsidRPr="00042C87">
        <w:rPr>
          <w:rFonts w:eastAsia="Times New Roman"/>
          <w:sz w:val="22"/>
          <w:szCs w:val="22"/>
        </w:rPr>
        <w:t>ParkWhiz</w:t>
      </w:r>
      <w:proofErr w:type="spellEnd"/>
    </w:p>
    <w:p w14:paraId="6B4FB786" w14:textId="79FF51FB" w:rsidR="00000E1B" w:rsidRDefault="00000E1B" w:rsidP="00000E1B">
      <w:pPr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Or </w:t>
      </w:r>
      <w:proofErr w:type="gramStart"/>
      <w:r>
        <w:rPr>
          <w:rFonts w:eastAsia="Times New Roman"/>
          <w:sz w:val="22"/>
          <w:szCs w:val="22"/>
        </w:rPr>
        <w:t>Buy</w:t>
      </w:r>
      <w:proofErr w:type="gramEnd"/>
      <w:r>
        <w:rPr>
          <w:rFonts w:eastAsia="Times New Roman"/>
          <w:sz w:val="22"/>
          <w:szCs w:val="22"/>
        </w:rPr>
        <w:t xml:space="preserve"> a ticket from a pay</w:t>
      </w:r>
      <w:r w:rsidR="00C4271B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station</w:t>
      </w:r>
    </w:p>
    <w:p w14:paraId="690CF793" w14:textId="77777777" w:rsidR="00000E1B" w:rsidRDefault="00000E1B" w:rsidP="00000E1B">
      <w:pPr>
        <w:rPr>
          <w:rFonts w:eastAsia="Times New Roman"/>
          <w:sz w:val="22"/>
          <w:szCs w:val="22"/>
        </w:rPr>
      </w:pPr>
    </w:p>
    <w:p w14:paraId="6963550C" w14:textId="77B2E635" w:rsidR="00BF50A7" w:rsidRDefault="00F55E5E" w:rsidP="00BF50A7">
      <w:pPr>
        <w:rPr>
          <w:sz w:val="22"/>
          <w:szCs w:val="22"/>
        </w:rPr>
      </w:pPr>
      <w:r>
        <w:rPr>
          <w:noProof/>
          <w:sz w:val="22"/>
          <w:szCs w:val="22"/>
          <w14:ligatures w14:val="standardContextual"/>
        </w:rPr>
        <w:drawing>
          <wp:inline distT="0" distB="0" distL="0" distR="0" wp14:anchorId="2536817B" wp14:editId="5CFA9D88">
            <wp:extent cx="5943600" cy="3355975"/>
            <wp:effectExtent l="0" t="0" r="0" b="0"/>
            <wp:docPr id="110428897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8897" name="Picture 2" descr="A map of a cit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B94B" w14:textId="77777777" w:rsidR="00624705" w:rsidRPr="004D24D0" w:rsidRDefault="00624705" w:rsidP="00BF50A7">
      <w:pPr>
        <w:rPr>
          <w:sz w:val="22"/>
          <w:szCs w:val="22"/>
        </w:rPr>
      </w:pPr>
    </w:p>
    <w:p w14:paraId="22C29C55" w14:textId="77777777" w:rsidR="00BF50A7" w:rsidRPr="004D24D0" w:rsidRDefault="00BF50A7" w:rsidP="00BF50A7">
      <w:pPr>
        <w:rPr>
          <w:b/>
          <w:bCs/>
          <w:sz w:val="22"/>
          <w:szCs w:val="22"/>
        </w:rPr>
      </w:pPr>
      <w:r w:rsidRPr="004D24D0">
        <w:rPr>
          <w:b/>
          <w:bCs/>
          <w:sz w:val="22"/>
          <w:szCs w:val="22"/>
        </w:rPr>
        <w:t>Overnight Bus Parking Options</w:t>
      </w:r>
    </w:p>
    <w:p w14:paraId="6D833B3D" w14:textId="300D4E9C" w:rsidR="004071AF" w:rsidRPr="004D24D0" w:rsidRDefault="004071AF" w:rsidP="00BF50A7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>If your bus driver is staying overnight and not participating in conference activities, consider booking their room at another hotel with a parking lot they can keep the bus in.</w:t>
      </w:r>
    </w:p>
    <w:p w14:paraId="33AB1EF3" w14:textId="26D195CA" w:rsidR="00000E1B" w:rsidRPr="00624705" w:rsidRDefault="004071AF" w:rsidP="00C257F6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624705">
        <w:rPr>
          <w:rFonts w:eastAsia="Times New Roman"/>
          <w:sz w:val="22"/>
          <w:szCs w:val="22"/>
        </w:rPr>
        <w:t xml:space="preserve">If </w:t>
      </w:r>
      <w:proofErr w:type="gramStart"/>
      <w:r w:rsidRPr="00624705">
        <w:rPr>
          <w:rFonts w:eastAsia="Times New Roman"/>
          <w:sz w:val="22"/>
          <w:szCs w:val="22"/>
        </w:rPr>
        <w:t>you</w:t>
      </w:r>
      <w:proofErr w:type="gramEnd"/>
      <w:r w:rsidRPr="00624705">
        <w:rPr>
          <w:rFonts w:eastAsia="Times New Roman"/>
          <w:sz w:val="22"/>
          <w:szCs w:val="22"/>
        </w:rPr>
        <w:t xml:space="preserve"> driver is a conference participant</w:t>
      </w:r>
      <w:r w:rsidR="00080ECE" w:rsidRPr="00624705">
        <w:rPr>
          <w:rFonts w:eastAsia="Times New Roman"/>
          <w:sz w:val="22"/>
          <w:szCs w:val="22"/>
        </w:rPr>
        <w:t xml:space="preserve"> or </w:t>
      </w:r>
      <w:r w:rsidR="006C5965" w:rsidRPr="00624705">
        <w:rPr>
          <w:rFonts w:eastAsia="Times New Roman"/>
          <w:sz w:val="22"/>
          <w:szCs w:val="22"/>
        </w:rPr>
        <w:t>a chaperone</w:t>
      </w:r>
      <w:r w:rsidR="00080ECE" w:rsidRPr="00624705">
        <w:rPr>
          <w:rFonts w:eastAsia="Times New Roman"/>
          <w:sz w:val="22"/>
          <w:szCs w:val="22"/>
        </w:rPr>
        <w:t xml:space="preserve"> that needs to stay at the Hyatt, </w:t>
      </w:r>
      <w:r w:rsidR="006C5965" w:rsidRPr="00624705">
        <w:rPr>
          <w:rFonts w:eastAsia="Times New Roman"/>
          <w:sz w:val="22"/>
          <w:szCs w:val="22"/>
        </w:rPr>
        <w:t>t</w:t>
      </w:r>
      <w:r w:rsidR="006C5965" w:rsidRPr="00624705">
        <w:rPr>
          <w:rFonts w:eastAsia="Times New Roman"/>
          <w:sz w:val="22"/>
          <w:szCs w:val="22"/>
        </w:rPr>
        <w:t>he only overnight parking option</w:t>
      </w:r>
      <w:r w:rsidR="006C5965" w:rsidRPr="00624705">
        <w:rPr>
          <w:rFonts w:eastAsia="Times New Roman"/>
          <w:sz w:val="22"/>
          <w:szCs w:val="22"/>
        </w:rPr>
        <w:t xml:space="preserve"> for a bus downtown</w:t>
      </w:r>
      <w:r w:rsidR="006C5965" w:rsidRPr="00624705">
        <w:rPr>
          <w:rFonts w:eastAsia="Times New Roman"/>
          <w:sz w:val="22"/>
          <w:szCs w:val="22"/>
        </w:rPr>
        <w:t xml:space="preserve"> is </w:t>
      </w:r>
      <w:r w:rsidR="002B5BEE" w:rsidRPr="00624705">
        <w:rPr>
          <w:rFonts w:eastAsia="Times New Roman"/>
          <w:sz w:val="22"/>
          <w:szCs w:val="22"/>
        </w:rPr>
        <w:t>to</w:t>
      </w:r>
      <w:r w:rsidR="006C5965" w:rsidRPr="00624705">
        <w:rPr>
          <w:rFonts w:eastAsia="Times New Roman"/>
          <w:sz w:val="22"/>
          <w:szCs w:val="22"/>
        </w:rPr>
        <w:t xml:space="preserve"> </w:t>
      </w:r>
      <w:r w:rsidR="002B5BEE" w:rsidRPr="00624705">
        <w:rPr>
          <w:rFonts w:eastAsia="Times New Roman"/>
          <w:sz w:val="22"/>
          <w:szCs w:val="22"/>
        </w:rPr>
        <w:t xml:space="preserve">get an overnight charter bus permit. </w:t>
      </w:r>
      <w:r w:rsidR="006C5965" w:rsidRPr="00624705">
        <w:rPr>
          <w:rFonts w:eastAsia="Times New Roman"/>
          <w:sz w:val="22"/>
          <w:szCs w:val="22"/>
        </w:rPr>
        <w:t xml:space="preserve">Create </w:t>
      </w:r>
      <w:r w:rsidR="002B5BEE" w:rsidRPr="00624705">
        <w:rPr>
          <w:rFonts w:eastAsia="Times New Roman"/>
          <w:sz w:val="22"/>
          <w:szCs w:val="22"/>
        </w:rPr>
        <w:t xml:space="preserve">an </w:t>
      </w:r>
      <w:r w:rsidR="006C5965" w:rsidRPr="00624705">
        <w:rPr>
          <w:rFonts w:eastAsia="Times New Roman"/>
          <w:sz w:val="22"/>
          <w:szCs w:val="22"/>
        </w:rPr>
        <w:t xml:space="preserve">account and </w:t>
      </w:r>
      <w:hyperlink r:id="rId8" w:history="1">
        <w:r w:rsidR="006C5965" w:rsidRPr="00624705">
          <w:rPr>
            <w:rStyle w:val="Hyperlink"/>
            <w:rFonts w:eastAsia="Times New Roman"/>
            <w:sz w:val="22"/>
            <w:szCs w:val="22"/>
          </w:rPr>
          <w:t>purchase that permit here</w:t>
        </w:r>
      </w:hyperlink>
      <w:r w:rsidR="006C5965" w:rsidRPr="00624705">
        <w:rPr>
          <w:rFonts w:eastAsia="Times New Roman"/>
          <w:sz w:val="22"/>
          <w:szCs w:val="22"/>
        </w:rPr>
        <w:t xml:space="preserve">. </w:t>
      </w:r>
      <w:r w:rsidR="00624705" w:rsidRPr="00624705">
        <w:rPr>
          <w:rFonts w:eastAsia="Times New Roman"/>
          <w:sz w:val="22"/>
          <w:szCs w:val="22"/>
        </w:rPr>
        <w:t xml:space="preserve">Park where old grey hound bus terminal is, 950 Hawthorn Ave, Minneapolis, MN 55403 (In between 9th and 10th </w:t>
      </w:r>
      <w:proofErr w:type="gramStart"/>
      <w:r w:rsidR="00624705" w:rsidRPr="00624705">
        <w:rPr>
          <w:rFonts w:eastAsia="Times New Roman"/>
          <w:sz w:val="22"/>
          <w:szCs w:val="22"/>
        </w:rPr>
        <w:t>off of</w:t>
      </w:r>
      <w:proofErr w:type="gramEnd"/>
      <w:r w:rsidR="00624705" w:rsidRPr="00624705">
        <w:rPr>
          <w:rFonts w:eastAsia="Times New Roman"/>
          <w:sz w:val="22"/>
          <w:szCs w:val="22"/>
        </w:rPr>
        <w:t xml:space="preserve"> Hawthorne </w:t>
      </w:r>
      <w:proofErr w:type="spellStart"/>
      <w:r w:rsidR="00624705" w:rsidRPr="00624705">
        <w:rPr>
          <w:rFonts w:eastAsia="Times New Roman"/>
          <w:sz w:val="22"/>
          <w:szCs w:val="22"/>
        </w:rPr>
        <w:t>ave</w:t>
      </w:r>
      <w:proofErr w:type="spellEnd"/>
      <w:r w:rsidR="00624705" w:rsidRPr="00624705">
        <w:rPr>
          <w:rFonts w:eastAsia="Times New Roman"/>
          <w:sz w:val="22"/>
          <w:szCs w:val="22"/>
        </w:rPr>
        <w:t>)</w:t>
      </w:r>
      <w:r w:rsidR="00624705" w:rsidRPr="00624705">
        <w:rPr>
          <w:rFonts w:eastAsia="Times New Roman"/>
          <w:sz w:val="22"/>
          <w:szCs w:val="22"/>
        </w:rPr>
        <w:t xml:space="preserve">. </w:t>
      </w:r>
      <w:r w:rsidR="00624705" w:rsidRPr="00624705">
        <w:rPr>
          <w:rFonts w:eastAsia="Times New Roman"/>
          <w:sz w:val="22"/>
          <w:szCs w:val="22"/>
        </w:rPr>
        <w:t xml:space="preserve">If you have </w:t>
      </w:r>
      <w:proofErr w:type="gramStart"/>
      <w:r w:rsidR="00624705" w:rsidRPr="00624705">
        <w:rPr>
          <w:rFonts w:eastAsia="Times New Roman"/>
          <w:sz w:val="22"/>
          <w:szCs w:val="22"/>
        </w:rPr>
        <w:t>problems</w:t>
      </w:r>
      <w:proofErr w:type="gramEnd"/>
      <w:r w:rsidR="00624705" w:rsidRPr="00624705">
        <w:rPr>
          <w:rFonts w:eastAsia="Times New Roman"/>
          <w:sz w:val="22"/>
          <w:szCs w:val="22"/>
        </w:rPr>
        <w:t xml:space="preserve"> you can contact</w:t>
      </w:r>
      <w:r w:rsidR="00624705">
        <w:rPr>
          <w:rFonts w:eastAsia="Times New Roman"/>
          <w:sz w:val="22"/>
          <w:szCs w:val="22"/>
        </w:rPr>
        <w:t xml:space="preserve"> </w:t>
      </w:r>
      <w:r w:rsidR="00624705" w:rsidRPr="00624705">
        <w:rPr>
          <w:rFonts w:eastAsia="Times New Roman"/>
          <w:sz w:val="22"/>
          <w:szCs w:val="22"/>
        </w:rPr>
        <w:t>John @ 763-639-0607</w:t>
      </w:r>
      <w:r w:rsidR="00624705">
        <w:rPr>
          <w:rFonts w:eastAsia="Times New Roman"/>
          <w:sz w:val="22"/>
          <w:szCs w:val="22"/>
        </w:rPr>
        <w:t>.</w:t>
      </w:r>
    </w:p>
    <w:p w14:paraId="30675CEA" w14:textId="7BC79BA6" w:rsidR="004D24D0" w:rsidRPr="004D24D0" w:rsidRDefault="004D24D0" w:rsidP="004D24D0">
      <w:pPr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4D24D0">
        <w:rPr>
          <w:rFonts w:eastAsia="Times New Roman"/>
          <w:sz w:val="22"/>
          <w:szCs w:val="22"/>
        </w:rPr>
        <w:t xml:space="preserve">Let me know if you go this route and I’ll look to </w:t>
      </w:r>
      <w:proofErr w:type="gramStart"/>
      <w:r w:rsidRPr="004D24D0">
        <w:rPr>
          <w:rFonts w:eastAsia="Times New Roman"/>
          <w:sz w:val="22"/>
          <w:szCs w:val="22"/>
        </w:rPr>
        <w:t>setup</w:t>
      </w:r>
      <w:proofErr w:type="gramEnd"/>
      <w:r w:rsidRPr="004D24D0">
        <w:rPr>
          <w:rFonts w:eastAsia="Times New Roman"/>
          <w:sz w:val="22"/>
          <w:szCs w:val="22"/>
        </w:rPr>
        <w:t xml:space="preserve"> a volunteer to pick you up.</w:t>
      </w:r>
    </w:p>
    <w:p w14:paraId="5459E387" w14:textId="77A82ECF" w:rsidR="00FB7D73" w:rsidRDefault="00FB7D73"/>
    <w:sectPr w:rsidR="00FB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871"/>
    <w:multiLevelType w:val="hybridMultilevel"/>
    <w:tmpl w:val="02C49A36"/>
    <w:lvl w:ilvl="0" w:tplc="71040C6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00DDC"/>
    <w:multiLevelType w:val="hybridMultilevel"/>
    <w:tmpl w:val="10C83204"/>
    <w:lvl w:ilvl="0" w:tplc="3F80636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3B86"/>
    <w:multiLevelType w:val="hybridMultilevel"/>
    <w:tmpl w:val="D5A6CB54"/>
    <w:lvl w:ilvl="0" w:tplc="0CDEE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53763">
    <w:abstractNumId w:val="1"/>
  </w:num>
  <w:num w:numId="2" w16cid:durableId="25567677">
    <w:abstractNumId w:val="0"/>
  </w:num>
  <w:num w:numId="3" w16cid:durableId="286550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7"/>
    <w:rsid w:val="00000E1B"/>
    <w:rsid w:val="00042C87"/>
    <w:rsid w:val="00080ECE"/>
    <w:rsid w:val="001216BC"/>
    <w:rsid w:val="00125257"/>
    <w:rsid w:val="00186F94"/>
    <w:rsid w:val="002268CD"/>
    <w:rsid w:val="00263EA9"/>
    <w:rsid w:val="00295049"/>
    <w:rsid w:val="002B5BEE"/>
    <w:rsid w:val="00381DC2"/>
    <w:rsid w:val="003C7FA9"/>
    <w:rsid w:val="004071AF"/>
    <w:rsid w:val="00412BBF"/>
    <w:rsid w:val="004355CB"/>
    <w:rsid w:val="00467526"/>
    <w:rsid w:val="00486357"/>
    <w:rsid w:val="004D24D0"/>
    <w:rsid w:val="005C7590"/>
    <w:rsid w:val="0062030D"/>
    <w:rsid w:val="00624705"/>
    <w:rsid w:val="006B37ED"/>
    <w:rsid w:val="006C5965"/>
    <w:rsid w:val="007B0397"/>
    <w:rsid w:val="00883A1C"/>
    <w:rsid w:val="00922209"/>
    <w:rsid w:val="00922913"/>
    <w:rsid w:val="00933918"/>
    <w:rsid w:val="00A57093"/>
    <w:rsid w:val="00AD5F4D"/>
    <w:rsid w:val="00BD63DF"/>
    <w:rsid w:val="00BF0587"/>
    <w:rsid w:val="00BF50A7"/>
    <w:rsid w:val="00C33873"/>
    <w:rsid w:val="00C4271B"/>
    <w:rsid w:val="00CD584D"/>
    <w:rsid w:val="00D35904"/>
    <w:rsid w:val="00D834EB"/>
    <w:rsid w:val="00EC4540"/>
    <w:rsid w:val="00ED0982"/>
    <w:rsid w:val="00ED2A0D"/>
    <w:rsid w:val="00F10B10"/>
    <w:rsid w:val="00F55E5E"/>
    <w:rsid w:val="00F56D67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F1F1"/>
  <w15:chartTrackingRefBased/>
  <w15:docId w15:val="{AC603B3B-ED87-459F-A87A-FDC5371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7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0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0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0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0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0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0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0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0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0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0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0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0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0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0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0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0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0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0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0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0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0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0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0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0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50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0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0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0A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F50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049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isolation.com/browser?clickId=E7F6EEE0-F767-4D5B-873C-5F1C4C510824&amp;traceToken=1709748929%3Bhyatt_hosted2%3Bhttps%3A%2Fmplsparking.com%2Fservices%2F&amp;url=https%3A%2F%2Fmplsparking.com%2Fservices%2Fcharter-bus-permits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edit?mid=1sQC4IykizaM9pLfcf8yncbKT6enKiNM&amp;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43</cp:revision>
  <dcterms:created xsi:type="dcterms:W3CDTF">2024-02-21T17:24:00Z</dcterms:created>
  <dcterms:modified xsi:type="dcterms:W3CDTF">2024-03-28T21:34:00Z</dcterms:modified>
</cp:coreProperties>
</file>