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F86B" w14:textId="77777777" w:rsidR="00220031" w:rsidRDefault="00220031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16E78A31" w14:textId="77777777" w:rsidR="007019A7" w:rsidRDefault="007019A7" w:rsidP="007019A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3B80525" wp14:editId="40EB13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825" cy="850900"/>
            <wp:effectExtent l="0" t="0" r="9525" b="6350"/>
            <wp:wrapSquare wrapText="bothSides"/>
            <wp:docPr id="1108322246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322246" name="Picture 1" descr="A red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031">
        <w:rPr>
          <w:b/>
          <w:sz w:val="32"/>
          <w:szCs w:val="32"/>
        </w:rPr>
        <w:t xml:space="preserve"> </w:t>
      </w:r>
    </w:p>
    <w:p w14:paraId="4BD97BCA" w14:textId="6F92BEB0" w:rsidR="00220031" w:rsidRPr="00FF007B" w:rsidRDefault="007019A7" w:rsidP="007019A7">
      <w:pPr>
        <w:spacing w:after="0" w:line="240" w:lineRule="auto"/>
        <w:jc w:val="center"/>
        <w:rPr>
          <w:rFonts w:ascii="Avenir Next LT Pro Demi" w:hAnsi="Avenir Next LT Pro Demi"/>
          <w:b/>
          <w:sz w:val="28"/>
          <w:szCs w:val="28"/>
        </w:rPr>
      </w:pPr>
      <w:r w:rsidRPr="00FF007B">
        <w:rPr>
          <w:rFonts w:ascii="Avenir Next LT Pro Demi" w:hAnsi="Avenir Next LT Pro Demi"/>
          <w:b/>
          <w:sz w:val="28"/>
          <w:szCs w:val="28"/>
        </w:rPr>
        <w:t xml:space="preserve">2024 State Leadership </w:t>
      </w:r>
      <w:r w:rsidR="002E1870" w:rsidRPr="00FF007B">
        <w:rPr>
          <w:rFonts w:ascii="Avenir Next LT Pro Demi" w:hAnsi="Avenir Next LT Pro Demi"/>
          <w:b/>
          <w:sz w:val="28"/>
          <w:szCs w:val="28"/>
        </w:rPr>
        <w:t xml:space="preserve">Conference </w:t>
      </w:r>
      <w:r w:rsidR="00E16374" w:rsidRPr="00FF007B">
        <w:rPr>
          <w:rFonts w:ascii="Avenir Next LT Pro Demi" w:hAnsi="Avenir Next LT Pro Demi"/>
          <w:b/>
          <w:sz w:val="28"/>
          <w:szCs w:val="28"/>
        </w:rPr>
        <w:t>Partner</w:t>
      </w:r>
      <w:r w:rsidR="00291F51" w:rsidRPr="00FF007B">
        <w:rPr>
          <w:rFonts w:ascii="Avenir Next LT Pro Demi" w:hAnsi="Avenir Next LT Pro Demi"/>
          <w:b/>
          <w:sz w:val="28"/>
          <w:szCs w:val="28"/>
        </w:rPr>
        <w:t>ship</w:t>
      </w:r>
      <w:r w:rsidR="00FF007B" w:rsidRPr="00FF007B">
        <w:rPr>
          <w:rFonts w:ascii="Avenir Next LT Pro Demi" w:hAnsi="Avenir Next LT Pro Demi"/>
          <w:b/>
          <w:sz w:val="28"/>
          <w:szCs w:val="28"/>
        </w:rPr>
        <w:t>s</w:t>
      </w:r>
      <w:r w:rsidR="00BC5260" w:rsidRPr="00FF007B">
        <w:rPr>
          <w:rFonts w:ascii="Avenir Next LT Pro Demi" w:hAnsi="Avenir Next LT Pro Demi"/>
          <w:b/>
          <w:sz w:val="28"/>
          <w:szCs w:val="28"/>
        </w:rPr>
        <w:t xml:space="preserve"> &amp; Sponsor</w:t>
      </w:r>
      <w:r w:rsidR="00E16374" w:rsidRPr="00FF007B">
        <w:rPr>
          <w:rFonts w:ascii="Avenir Next LT Pro Demi" w:hAnsi="Avenir Next LT Pro Demi"/>
          <w:b/>
          <w:sz w:val="28"/>
          <w:szCs w:val="28"/>
        </w:rPr>
        <w:t xml:space="preserve"> Opportunities</w:t>
      </w:r>
    </w:p>
    <w:p w14:paraId="716ECE38" w14:textId="77777777" w:rsidR="00220031" w:rsidRDefault="00220031" w:rsidP="00220031">
      <w:pPr>
        <w:spacing w:after="0" w:line="240" w:lineRule="auto"/>
        <w:jc w:val="center"/>
        <w:rPr>
          <w:b/>
          <w:sz w:val="10"/>
          <w:szCs w:val="10"/>
        </w:rPr>
      </w:pPr>
    </w:p>
    <w:p w14:paraId="57AA5EA6" w14:textId="77777777" w:rsidR="002E1870" w:rsidRDefault="002E1870" w:rsidP="00220031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67E01F1A" w14:textId="65DA7842" w:rsidR="00717682" w:rsidRPr="00690759" w:rsidRDefault="000472AF" w:rsidP="00717682">
      <w:pPr>
        <w:pStyle w:val="NormalWeb"/>
        <w:rPr>
          <w:rFonts w:asciiTheme="majorHAnsi" w:hAnsiTheme="majorHAnsi" w:cstheme="majorHAnsi"/>
        </w:rPr>
      </w:pPr>
      <w:r w:rsidRPr="00690759">
        <w:rPr>
          <w:rFonts w:asciiTheme="majorHAnsi" w:hAnsiTheme="majorHAnsi" w:cstheme="majorHAnsi"/>
        </w:rPr>
        <w:t xml:space="preserve">Promote your brand and support our next generation of leaders by partnering with </w:t>
      </w:r>
      <w:r w:rsidR="00351210" w:rsidRPr="00690759">
        <w:rPr>
          <w:rFonts w:asciiTheme="majorHAnsi" w:hAnsiTheme="majorHAnsi" w:cstheme="majorHAnsi"/>
        </w:rPr>
        <w:t xml:space="preserve">MN FCCLA at our State Leadership Conference </w:t>
      </w:r>
      <w:r w:rsidR="00837D92">
        <w:rPr>
          <w:rFonts w:asciiTheme="majorHAnsi" w:hAnsiTheme="majorHAnsi" w:cstheme="majorHAnsi"/>
        </w:rPr>
        <w:t xml:space="preserve">from </w:t>
      </w:r>
      <w:r w:rsidR="00351210" w:rsidRPr="00690759">
        <w:rPr>
          <w:rFonts w:asciiTheme="majorHAnsi" w:hAnsiTheme="majorHAnsi" w:cstheme="majorHAnsi"/>
        </w:rPr>
        <w:t>April 7-9</w:t>
      </w:r>
      <w:r w:rsidRPr="00690759">
        <w:rPr>
          <w:rFonts w:asciiTheme="majorHAnsi" w:hAnsiTheme="majorHAnsi" w:cstheme="majorHAnsi"/>
        </w:rPr>
        <w:t xml:space="preserve">! Partners gain direct access to our 1500+ members, 75 Family and Consumer Science educators, and 500+ highly motivated conference attendees. </w:t>
      </w:r>
    </w:p>
    <w:p w14:paraId="42EA3261" w14:textId="1DCD4BC2" w:rsidR="00220031" w:rsidRPr="00690759" w:rsidRDefault="00220031" w:rsidP="00717682">
      <w:pPr>
        <w:pStyle w:val="NormalWeb"/>
        <w:jc w:val="center"/>
        <w:rPr>
          <w:rFonts w:asciiTheme="majorHAnsi" w:hAnsiTheme="majorHAnsi" w:cstheme="majorHAnsi"/>
          <w:color w:val="000000"/>
        </w:rPr>
      </w:pPr>
      <w:r w:rsidRPr="00690759">
        <w:rPr>
          <w:rFonts w:asciiTheme="majorHAnsi" w:hAnsiTheme="majorHAnsi" w:cstheme="majorHAnsi"/>
          <w:color w:val="000000"/>
        </w:rPr>
        <w:t xml:space="preserve">Please indicate </w:t>
      </w:r>
      <w:r w:rsidRPr="00690759">
        <w:rPr>
          <w:rFonts w:asciiTheme="majorHAnsi" w:hAnsiTheme="majorHAnsi" w:cstheme="majorHAnsi"/>
        </w:rPr>
        <w:t>your partnership type and complete the information below, t</w:t>
      </w:r>
      <w:r w:rsidRPr="00690759">
        <w:rPr>
          <w:rFonts w:asciiTheme="majorHAnsi" w:hAnsiTheme="majorHAnsi" w:cstheme="majorHAnsi"/>
          <w:color w:val="000000"/>
        </w:rPr>
        <w:t>hank you for your kind support!</w:t>
      </w:r>
    </w:p>
    <w:p w14:paraId="43748A74" w14:textId="73D63AC6" w:rsidR="00220031" w:rsidRDefault="00837D92" w:rsidP="00746E56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b/>
            <w:bCs/>
            <w:color w:val="000000"/>
            <w:sz w:val="40"/>
            <w:szCs w:val="40"/>
          </w:rPr>
          <w:id w:val="58102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220031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 </w:t>
      </w:r>
      <w:r w:rsidR="00DF230F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>Ultimate Leadership</w:t>
      </w:r>
      <w:r w:rsidR="00220031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Sponsor </w:t>
      </w:r>
      <w:r w:rsidR="00220031" w:rsidRPr="00690759">
        <w:rPr>
          <w:rFonts w:ascii="Avenir Next LT Pro" w:hAnsi="Avenir Next LT Pro"/>
          <w:color w:val="000000"/>
          <w:sz w:val="24"/>
          <w:szCs w:val="24"/>
        </w:rPr>
        <w:t>($</w:t>
      </w:r>
      <w:r w:rsidR="00220031" w:rsidRPr="00690759">
        <w:rPr>
          <w:rFonts w:ascii="Avenir Next LT Pro" w:hAnsi="Avenir Next LT Pro"/>
          <w:sz w:val="24"/>
          <w:szCs w:val="24"/>
        </w:rPr>
        <w:t>50</w:t>
      </w:r>
      <w:r w:rsidR="00DF230F" w:rsidRPr="00690759">
        <w:rPr>
          <w:rFonts w:ascii="Avenir Next LT Pro" w:hAnsi="Avenir Next LT Pro"/>
          <w:sz w:val="24"/>
          <w:szCs w:val="24"/>
        </w:rPr>
        <w:t>0</w:t>
      </w:r>
      <w:r w:rsidR="00220031" w:rsidRPr="00690759">
        <w:rPr>
          <w:rFonts w:ascii="Avenir Next LT Pro" w:hAnsi="Avenir Next LT Pro"/>
          <w:sz w:val="24"/>
          <w:szCs w:val="24"/>
        </w:rPr>
        <w:t>0</w:t>
      </w:r>
      <w:r w:rsidR="00DF230F" w:rsidRPr="00690759">
        <w:rPr>
          <w:rFonts w:ascii="Avenir Next LT Pro" w:hAnsi="Avenir Next LT Pro"/>
          <w:sz w:val="24"/>
          <w:szCs w:val="24"/>
        </w:rPr>
        <w:t>)</w:t>
      </w:r>
      <w:r w:rsidR="00220031" w:rsidRPr="00690759">
        <w:rPr>
          <w:rFonts w:ascii="Avenir Next LT Pro" w:hAnsi="Avenir Next LT Pro"/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</w:p>
    <w:p w14:paraId="31061864" w14:textId="3EDB41B4" w:rsidR="00B0701A" w:rsidRPr="00B0701A" w:rsidRDefault="00B0701A" w:rsidP="00746E56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Opportunity to address attendees at either the opening, closing, or awards </w:t>
      </w:r>
      <w:proofErr w:type="gramStart"/>
      <w:r w:rsidRPr="00B0701A">
        <w:rPr>
          <w:rFonts w:asciiTheme="majorHAnsi" w:eastAsia="Times New Roman" w:hAnsiTheme="majorHAnsi" w:cstheme="majorHAnsi"/>
          <w:sz w:val="24"/>
          <w:szCs w:val="24"/>
        </w:rPr>
        <w:t>ceremonies</w:t>
      </w:r>
      <w:proofErr w:type="gramEnd"/>
    </w:p>
    <w:p w14:paraId="5B880052" w14:textId="7C747B17" w:rsidR="00A948D2" w:rsidRPr="00A948D2" w:rsidRDefault="00A948D2" w:rsidP="00A94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948D2">
        <w:rPr>
          <w:rFonts w:asciiTheme="majorHAnsi" w:eastAsia="Times New Roman" w:hAnsiTheme="majorHAnsi" w:cstheme="majorHAnsi"/>
          <w:sz w:val="24"/>
          <w:szCs w:val="24"/>
        </w:rPr>
        <w:t>Your brand associated with the FCCLA Award of your choosing and the opportunity to present it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to winners</w:t>
      </w:r>
      <w:r w:rsidRPr="00A948D2">
        <w:rPr>
          <w:rFonts w:asciiTheme="majorHAnsi" w:eastAsia="Times New Roman" w:hAnsiTheme="majorHAnsi" w:cstheme="majorHAnsi"/>
          <w:sz w:val="24"/>
          <w:szCs w:val="24"/>
        </w:rPr>
        <w:t xml:space="preserve"> at the awards </w:t>
      </w:r>
      <w:proofErr w:type="gramStart"/>
      <w:r w:rsidRPr="00A948D2">
        <w:rPr>
          <w:rFonts w:asciiTheme="majorHAnsi" w:eastAsia="Times New Roman" w:hAnsiTheme="majorHAnsi" w:cstheme="majorHAnsi"/>
          <w:sz w:val="24"/>
          <w:szCs w:val="24"/>
        </w:rPr>
        <w:t>ceremony</w:t>
      </w:r>
      <w:proofErr w:type="gramEnd"/>
    </w:p>
    <w:p w14:paraId="598DB2E0" w14:textId="1BA3265B" w:rsidR="00F64F24" w:rsidRPr="002721AD" w:rsidRDefault="00F64F24" w:rsidP="00F64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721AD">
        <w:rPr>
          <w:rFonts w:asciiTheme="majorHAnsi" w:eastAsia="Times New Roman" w:hAnsiTheme="majorHAnsi" w:cstheme="majorHAnsi"/>
          <w:sz w:val="24"/>
          <w:szCs w:val="24"/>
        </w:rPr>
        <w:t xml:space="preserve">Your brand associated with a competitive event or feature conference event of your choosing and the opportunity to present awards for that competitive event, or address attendees at the feature </w:t>
      </w:r>
      <w:proofErr w:type="gramStart"/>
      <w:r w:rsidRPr="002721AD">
        <w:rPr>
          <w:rFonts w:asciiTheme="majorHAnsi" w:eastAsia="Times New Roman" w:hAnsiTheme="majorHAnsi" w:cstheme="majorHAnsi"/>
          <w:sz w:val="24"/>
          <w:szCs w:val="24"/>
        </w:rPr>
        <w:t>event</w:t>
      </w:r>
      <w:proofErr w:type="gramEnd"/>
    </w:p>
    <w:p w14:paraId="7420FD16" w14:textId="5D03346B" w:rsidR="00B0701A" w:rsidRPr="00B0701A" w:rsidRDefault="00B0701A" w:rsidP="00B070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Recognized in remarks at the opening and closing ceremonies and on social media leading up to the </w:t>
      </w:r>
      <w:proofErr w:type="gramStart"/>
      <w:r w:rsidRPr="00B0701A">
        <w:rPr>
          <w:rFonts w:asciiTheme="majorHAnsi" w:eastAsia="Times New Roman" w:hAnsiTheme="majorHAnsi" w:cstheme="majorHAnsi"/>
          <w:sz w:val="24"/>
          <w:szCs w:val="24"/>
        </w:rPr>
        <w:t>conference</w:t>
      </w:r>
      <w:proofErr w:type="gramEnd"/>
    </w:p>
    <w:p w14:paraId="309A2B9B" w14:textId="5EFED206" w:rsidR="00B0701A" w:rsidRPr="00B0701A" w:rsidRDefault="00B0701A" w:rsidP="00B070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Your logo displayed on </w:t>
      </w:r>
      <w:proofErr w:type="spellStart"/>
      <w:proofErr w:type="gramStart"/>
      <w:r w:rsidRPr="00B0701A">
        <w:rPr>
          <w:rFonts w:asciiTheme="majorHAnsi" w:eastAsia="Times New Roman" w:hAnsiTheme="majorHAnsi" w:cstheme="majorHAnsi"/>
          <w:sz w:val="24"/>
          <w:szCs w:val="24"/>
        </w:rPr>
        <w:t>it's</w:t>
      </w:r>
      <w:proofErr w:type="spellEnd"/>
      <w:proofErr w:type="gramEnd"/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 own banner behind the registration desk, on the conference webpage, pre-conference attendee packet, on signage throughout the conference, and in follow up conference correspondences</w:t>
      </w:r>
    </w:p>
    <w:p w14:paraId="2587A177" w14:textId="71547C2D" w:rsidR="00B0701A" w:rsidRPr="00B0701A" w:rsidRDefault="00B0701A" w:rsidP="00434242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58380958"/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Complimentary exhibit space throughout the conference and a feature in </w:t>
      </w:r>
      <w:proofErr w:type="gramStart"/>
      <w:r w:rsidRPr="00B0701A">
        <w:rPr>
          <w:rFonts w:asciiTheme="majorHAnsi" w:eastAsia="Times New Roman" w:hAnsiTheme="majorHAnsi" w:cstheme="majorHAnsi"/>
          <w:sz w:val="24"/>
          <w:szCs w:val="24"/>
        </w:rPr>
        <w:t>program</w:t>
      </w:r>
      <w:proofErr w:type="gramEnd"/>
      <w:r w:rsidRPr="00B0701A">
        <w:rPr>
          <w:rFonts w:asciiTheme="majorHAnsi" w:eastAsia="Times New Roman" w:hAnsiTheme="majorHAnsi" w:cstheme="majorHAnsi"/>
          <w:sz w:val="24"/>
          <w:szCs w:val="24"/>
        </w:rPr>
        <w:t xml:space="preserve"> book</w:t>
      </w:r>
      <w:r w:rsidR="00A948D2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4122A8C" w14:textId="67C1F848" w:rsidR="00220031" w:rsidRPr="009C1FC6" w:rsidRDefault="00220031" w:rsidP="00434242">
      <w:pPr>
        <w:spacing w:after="0" w:line="240" w:lineRule="auto"/>
        <w:ind w:left="72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YES: we would like an exhibit space for: </w:t>
      </w:r>
      <w:sdt>
        <w:sdtPr>
          <w:rPr>
            <w:color w:val="000000"/>
            <w:sz w:val="40"/>
            <w:szCs w:val="40"/>
          </w:rPr>
          <w:id w:val="8852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Sunday / </w:t>
      </w:r>
      <w:sdt>
        <w:sdtPr>
          <w:rPr>
            <w:color w:val="000000"/>
            <w:sz w:val="40"/>
            <w:szCs w:val="40"/>
          </w:rPr>
          <w:id w:val="-6463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2B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Monday/ </w:t>
      </w:r>
      <w:sdt>
        <w:sdtPr>
          <w:rPr>
            <w:color w:val="000000"/>
            <w:sz w:val="40"/>
            <w:szCs w:val="40"/>
          </w:rPr>
          <w:id w:val="-10802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>Both Days</w:t>
      </w:r>
      <w:r w:rsidRPr="006D4EF4">
        <w:rPr>
          <w:color w:val="000000"/>
          <w:sz w:val="10"/>
          <w:szCs w:val="10"/>
        </w:rPr>
        <w:tab/>
      </w:r>
      <w:bookmarkEnd w:id="0"/>
      <w:r w:rsidRPr="006D4EF4">
        <w:rPr>
          <w:color w:val="000000"/>
          <w:sz w:val="10"/>
          <w:szCs w:val="10"/>
        </w:rPr>
        <w:tab/>
      </w:r>
      <w:r w:rsidRPr="006D4EF4">
        <w:rPr>
          <w:color w:val="000000"/>
          <w:sz w:val="10"/>
          <w:szCs w:val="10"/>
        </w:rPr>
        <w:tab/>
      </w:r>
    </w:p>
    <w:bookmarkStart w:id="1" w:name="_Hlk158381040"/>
    <w:p w14:paraId="27F734E5" w14:textId="75B05189" w:rsidR="00220031" w:rsidRDefault="00837D92" w:rsidP="00746E56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rFonts w:ascii="Avenir Next LT Pro" w:hAnsi="Avenir Next LT Pro"/>
            <w:b/>
            <w:bCs/>
            <w:color w:val="000000"/>
            <w:sz w:val="40"/>
            <w:szCs w:val="40"/>
          </w:rPr>
          <w:id w:val="8986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31" w:rsidRPr="00690759">
            <w:rPr>
              <w:rFonts w:ascii="Segoe UI Symbol" w:eastAsia="MS Gothic" w:hAnsi="Segoe UI Symbol" w:cs="Segoe UI Symbol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220031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 </w:t>
      </w:r>
      <w:r w:rsidR="00336DEF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>STAR</w:t>
      </w:r>
      <w:r w:rsidR="00220031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Sponsor </w:t>
      </w:r>
      <w:r w:rsidR="00220031" w:rsidRPr="00690759">
        <w:rPr>
          <w:rFonts w:ascii="Avenir Next LT Pro" w:hAnsi="Avenir Next LT Pro"/>
          <w:color w:val="000000"/>
          <w:sz w:val="24"/>
          <w:szCs w:val="24"/>
        </w:rPr>
        <w:t>($</w:t>
      </w:r>
      <w:r w:rsidR="00336DEF" w:rsidRPr="00690759">
        <w:rPr>
          <w:rFonts w:ascii="Avenir Next LT Pro" w:hAnsi="Avenir Next LT Pro"/>
          <w:sz w:val="24"/>
          <w:szCs w:val="24"/>
        </w:rPr>
        <w:t>1000</w:t>
      </w:r>
      <w:r w:rsidR="00220031" w:rsidRPr="00690759">
        <w:rPr>
          <w:rFonts w:ascii="Avenir Next LT Pro" w:hAnsi="Avenir Next LT Pro"/>
          <w:color w:val="000000"/>
          <w:sz w:val="24"/>
          <w:szCs w:val="24"/>
        </w:rPr>
        <w:t>)</w:t>
      </w:r>
      <w:r w:rsidR="00220031" w:rsidRPr="00690759">
        <w:rPr>
          <w:rFonts w:ascii="Avenir Next LT Pro" w:hAnsi="Avenir Next LT Pro"/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</w:p>
    <w:p w14:paraId="687B35C5" w14:textId="77777777" w:rsidR="002721AD" w:rsidRPr="002721AD" w:rsidRDefault="002721AD" w:rsidP="00746E56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721AD">
        <w:rPr>
          <w:rFonts w:asciiTheme="majorHAnsi" w:eastAsia="Times New Roman" w:hAnsiTheme="majorHAnsi" w:cstheme="majorHAnsi"/>
          <w:sz w:val="24"/>
          <w:szCs w:val="24"/>
        </w:rPr>
        <w:t xml:space="preserve">Your brand associated with a competitive event or feature conference event of your choosing and the opportunity to present awards for that competitive event, or address attendees at the feature </w:t>
      </w:r>
      <w:proofErr w:type="gramStart"/>
      <w:r w:rsidRPr="002721AD">
        <w:rPr>
          <w:rFonts w:asciiTheme="majorHAnsi" w:eastAsia="Times New Roman" w:hAnsiTheme="majorHAnsi" w:cstheme="majorHAnsi"/>
          <w:sz w:val="24"/>
          <w:szCs w:val="24"/>
        </w:rPr>
        <w:t>event</w:t>
      </w:r>
      <w:proofErr w:type="gramEnd"/>
    </w:p>
    <w:p w14:paraId="59CAC724" w14:textId="77777777" w:rsidR="002721AD" w:rsidRPr="002721AD" w:rsidRDefault="002721AD" w:rsidP="00272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721AD">
        <w:rPr>
          <w:rFonts w:asciiTheme="majorHAnsi" w:eastAsia="Times New Roman" w:hAnsiTheme="majorHAnsi" w:cstheme="majorHAnsi"/>
          <w:sz w:val="24"/>
          <w:szCs w:val="24"/>
        </w:rPr>
        <w:t xml:space="preserve">Recognized in remarks at the opening and closing ceremonies and on social media leading up to the </w:t>
      </w:r>
      <w:proofErr w:type="gramStart"/>
      <w:r w:rsidRPr="002721AD">
        <w:rPr>
          <w:rFonts w:asciiTheme="majorHAnsi" w:eastAsia="Times New Roman" w:hAnsiTheme="majorHAnsi" w:cstheme="majorHAnsi"/>
          <w:sz w:val="24"/>
          <w:szCs w:val="24"/>
        </w:rPr>
        <w:t>conference</w:t>
      </w:r>
      <w:proofErr w:type="gramEnd"/>
    </w:p>
    <w:p w14:paraId="5346A497" w14:textId="77777777" w:rsidR="002721AD" w:rsidRPr="002721AD" w:rsidRDefault="002721AD" w:rsidP="00272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721AD">
        <w:rPr>
          <w:rFonts w:asciiTheme="majorHAnsi" w:eastAsia="Times New Roman" w:hAnsiTheme="majorHAnsi" w:cstheme="majorHAnsi"/>
          <w:sz w:val="24"/>
          <w:szCs w:val="24"/>
        </w:rPr>
        <w:t xml:space="preserve">Your logo displayed on </w:t>
      </w:r>
      <w:proofErr w:type="spellStart"/>
      <w:proofErr w:type="gramStart"/>
      <w:r w:rsidRPr="002721AD">
        <w:rPr>
          <w:rFonts w:asciiTheme="majorHAnsi" w:eastAsia="Times New Roman" w:hAnsiTheme="majorHAnsi" w:cstheme="majorHAnsi"/>
          <w:sz w:val="24"/>
          <w:szCs w:val="24"/>
        </w:rPr>
        <w:t>it's</w:t>
      </w:r>
      <w:proofErr w:type="spellEnd"/>
      <w:proofErr w:type="gramEnd"/>
      <w:r w:rsidRPr="002721AD">
        <w:rPr>
          <w:rFonts w:asciiTheme="majorHAnsi" w:eastAsia="Times New Roman" w:hAnsiTheme="majorHAnsi" w:cstheme="majorHAnsi"/>
          <w:sz w:val="24"/>
          <w:szCs w:val="24"/>
        </w:rPr>
        <w:t xml:space="preserve"> own 11x17 sign behind the registration desk, on the conference webpage, pre-conference attendee packet, on signage throughout the conference, and in follow up conference correspondences</w:t>
      </w:r>
    </w:p>
    <w:bookmarkEnd w:id="1"/>
    <w:p w14:paraId="05A6F590" w14:textId="77777777" w:rsidR="002721AD" w:rsidRPr="00B0701A" w:rsidRDefault="002721AD" w:rsidP="00434242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701A">
        <w:rPr>
          <w:rFonts w:asciiTheme="majorHAnsi" w:eastAsia="Times New Roman" w:hAnsiTheme="majorHAnsi" w:cstheme="majorHAnsi"/>
          <w:sz w:val="24"/>
          <w:szCs w:val="24"/>
        </w:rPr>
        <w:t>Complimentary exhibit space throughout the conference and a feature in program book</w:t>
      </w:r>
    </w:p>
    <w:p w14:paraId="29FD385B" w14:textId="712746FD" w:rsidR="00220031" w:rsidRDefault="002721AD" w:rsidP="00434242">
      <w:pPr>
        <w:spacing w:after="0" w:line="240" w:lineRule="auto"/>
        <w:ind w:firstLine="720"/>
        <w:rPr>
          <w:color w:val="000000"/>
          <w:sz w:val="10"/>
          <w:szCs w:val="10"/>
        </w:rPr>
      </w:pPr>
      <w:bookmarkStart w:id="2" w:name="_Hlk158381396"/>
      <w:r>
        <w:rPr>
          <w:color w:val="000000"/>
          <w:sz w:val="24"/>
          <w:szCs w:val="24"/>
        </w:rPr>
        <w:t xml:space="preserve">YES: we would like an exhibit space for: </w:t>
      </w:r>
      <w:sdt>
        <w:sdtPr>
          <w:rPr>
            <w:color w:val="000000"/>
            <w:sz w:val="40"/>
            <w:szCs w:val="40"/>
          </w:rPr>
          <w:id w:val="-15064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Sunday / </w:t>
      </w:r>
      <w:sdt>
        <w:sdtPr>
          <w:rPr>
            <w:color w:val="000000"/>
            <w:sz w:val="40"/>
            <w:szCs w:val="40"/>
          </w:rPr>
          <w:id w:val="-214726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Monday/ </w:t>
      </w:r>
      <w:sdt>
        <w:sdtPr>
          <w:rPr>
            <w:color w:val="000000"/>
            <w:sz w:val="40"/>
            <w:szCs w:val="40"/>
          </w:rPr>
          <w:id w:val="2649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>Both Days</w:t>
      </w:r>
      <w:bookmarkEnd w:id="2"/>
      <w:r w:rsidRPr="006D4EF4">
        <w:rPr>
          <w:color w:val="000000"/>
          <w:sz w:val="10"/>
          <w:szCs w:val="10"/>
        </w:rPr>
        <w:tab/>
      </w:r>
    </w:p>
    <w:p w14:paraId="31BF9C0B" w14:textId="77777777" w:rsidR="00D1705A" w:rsidRDefault="00D1705A" w:rsidP="002721AD">
      <w:pPr>
        <w:spacing w:after="0" w:line="240" w:lineRule="auto"/>
        <w:ind w:firstLine="720"/>
        <w:rPr>
          <w:color w:val="000000"/>
          <w:sz w:val="10"/>
          <w:szCs w:val="10"/>
        </w:rPr>
      </w:pPr>
    </w:p>
    <w:p w14:paraId="12A9284F" w14:textId="1E3304B1" w:rsidR="00D1705A" w:rsidRDefault="00837D92" w:rsidP="00746E56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b/>
            <w:bCs/>
            <w:color w:val="000000"/>
            <w:sz w:val="40"/>
            <w:szCs w:val="40"/>
          </w:rPr>
          <w:id w:val="-6839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D1705A">
        <w:rPr>
          <w:color w:val="000000"/>
          <w:sz w:val="24"/>
          <w:szCs w:val="24"/>
        </w:rPr>
        <w:t xml:space="preserve">  </w:t>
      </w:r>
      <w:r w:rsidR="00D1705A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>Rose Sponsor</w:t>
      </w:r>
      <w:r w:rsidR="00D1705A" w:rsidRPr="00690759">
        <w:rPr>
          <w:rFonts w:ascii="Avenir Next LT Pro" w:hAnsi="Avenir Next LT Pro"/>
          <w:color w:val="000000"/>
          <w:sz w:val="24"/>
          <w:szCs w:val="24"/>
        </w:rPr>
        <w:t xml:space="preserve"> ($</w:t>
      </w:r>
      <w:r w:rsidR="00B96FA2" w:rsidRPr="00690759">
        <w:rPr>
          <w:rFonts w:ascii="Avenir Next LT Pro" w:hAnsi="Avenir Next LT Pro"/>
          <w:sz w:val="24"/>
          <w:szCs w:val="24"/>
        </w:rPr>
        <w:t>500</w:t>
      </w:r>
      <w:r w:rsidR="00D1705A" w:rsidRPr="00690759">
        <w:rPr>
          <w:rFonts w:ascii="Avenir Next LT Pro" w:hAnsi="Avenir Next LT Pro"/>
          <w:color w:val="000000"/>
          <w:sz w:val="24"/>
          <w:szCs w:val="24"/>
        </w:rPr>
        <w:t>)</w:t>
      </w:r>
      <w:r w:rsidR="00D1705A" w:rsidRPr="00690759">
        <w:rPr>
          <w:rFonts w:ascii="Avenir Next LT Pro" w:hAnsi="Avenir Next LT Pro"/>
          <w:color w:val="000000"/>
          <w:sz w:val="24"/>
          <w:szCs w:val="24"/>
        </w:rPr>
        <w:tab/>
      </w:r>
      <w:r w:rsidR="00D1705A">
        <w:rPr>
          <w:color w:val="000000"/>
          <w:sz w:val="24"/>
          <w:szCs w:val="24"/>
        </w:rPr>
        <w:tab/>
      </w:r>
      <w:r w:rsidR="00D1705A">
        <w:rPr>
          <w:color w:val="000000"/>
          <w:sz w:val="24"/>
          <w:szCs w:val="24"/>
        </w:rPr>
        <w:tab/>
      </w:r>
      <w:r w:rsidR="00D1705A">
        <w:rPr>
          <w:color w:val="000000"/>
          <w:sz w:val="24"/>
          <w:szCs w:val="24"/>
        </w:rPr>
        <w:tab/>
      </w:r>
      <w:r w:rsidR="00D1705A">
        <w:rPr>
          <w:color w:val="000000"/>
          <w:sz w:val="24"/>
          <w:szCs w:val="24"/>
        </w:rPr>
        <w:tab/>
      </w:r>
      <w:r w:rsidR="00D1705A">
        <w:rPr>
          <w:color w:val="000000"/>
          <w:sz w:val="24"/>
          <w:szCs w:val="24"/>
        </w:rPr>
        <w:tab/>
      </w:r>
    </w:p>
    <w:p w14:paraId="6D92E48B" w14:textId="77777777" w:rsidR="00E5480C" w:rsidRPr="00E5480C" w:rsidRDefault="00E5480C" w:rsidP="00746E56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5480C">
        <w:rPr>
          <w:rFonts w:asciiTheme="majorHAnsi" w:eastAsia="Times New Roman" w:hAnsiTheme="majorHAnsi" w:cstheme="majorHAnsi"/>
          <w:sz w:val="24"/>
          <w:szCs w:val="24"/>
        </w:rPr>
        <w:t xml:space="preserve">Recognized in remarks at the opening and closing ceremonies and on social media leading up to the </w:t>
      </w:r>
      <w:proofErr w:type="gramStart"/>
      <w:r w:rsidRPr="00E5480C">
        <w:rPr>
          <w:rFonts w:asciiTheme="majorHAnsi" w:eastAsia="Times New Roman" w:hAnsiTheme="majorHAnsi" w:cstheme="majorHAnsi"/>
          <w:sz w:val="24"/>
          <w:szCs w:val="24"/>
        </w:rPr>
        <w:t>conference</w:t>
      </w:r>
      <w:proofErr w:type="gramEnd"/>
    </w:p>
    <w:p w14:paraId="2C9DEDC8" w14:textId="77777777" w:rsidR="003B43D1" w:rsidRDefault="00E5480C" w:rsidP="00434242">
      <w:pPr>
        <w:numPr>
          <w:ilvl w:val="0"/>
          <w:numId w:val="7"/>
        </w:numPr>
        <w:spacing w:before="100" w:beforeAutospacing="1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5480C">
        <w:rPr>
          <w:rFonts w:asciiTheme="majorHAnsi" w:eastAsia="Times New Roman" w:hAnsiTheme="majorHAnsi" w:cstheme="majorHAnsi"/>
          <w:sz w:val="24"/>
          <w:szCs w:val="24"/>
        </w:rPr>
        <w:t>Your logo on the conference webpage, pre-conference attendee packet, on signage throughout the conference, and in follow up conference correspondences</w:t>
      </w:r>
    </w:p>
    <w:p w14:paraId="310E9EFA" w14:textId="77777777" w:rsidR="00434242" w:rsidRPr="00E5480C" w:rsidRDefault="00434242" w:rsidP="00434242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5480C">
        <w:rPr>
          <w:rFonts w:asciiTheme="majorHAnsi" w:eastAsia="Times New Roman" w:hAnsiTheme="majorHAnsi" w:cstheme="majorHAnsi"/>
          <w:sz w:val="24"/>
          <w:szCs w:val="24"/>
        </w:rPr>
        <w:t>Complimentary exhibit space throughout the conference and a feature in program book</w:t>
      </w:r>
    </w:p>
    <w:p w14:paraId="52A70947" w14:textId="2E1D143B" w:rsidR="00E5480C" w:rsidRDefault="00E5480C" w:rsidP="00434242">
      <w:pPr>
        <w:spacing w:after="0" w:line="240" w:lineRule="auto"/>
        <w:ind w:left="720"/>
        <w:rPr>
          <w:color w:val="000000"/>
          <w:sz w:val="24"/>
          <w:szCs w:val="24"/>
        </w:rPr>
      </w:pPr>
      <w:r w:rsidRPr="003B43D1">
        <w:rPr>
          <w:color w:val="000000"/>
          <w:sz w:val="24"/>
          <w:szCs w:val="24"/>
        </w:rPr>
        <w:t xml:space="preserve">YES: we would like an exhibit space for: </w:t>
      </w:r>
      <w:sdt>
        <w:sdtPr>
          <w:rPr>
            <w:rFonts w:ascii="MS Gothic" w:eastAsia="MS Gothic" w:hAnsi="MS Gothic"/>
            <w:color w:val="000000"/>
            <w:sz w:val="40"/>
            <w:szCs w:val="40"/>
          </w:rPr>
          <w:id w:val="-158683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3D1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Pr="003B43D1">
        <w:rPr>
          <w:color w:val="000000"/>
          <w:sz w:val="24"/>
          <w:szCs w:val="24"/>
        </w:rPr>
        <w:t xml:space="preserve">Sunday / </w:t>
      </w:r>
      <w:sdt>
        <w:sdtPr>
          <w:rPr>
            <w:rFonts w:ascii="MS Gothic" w:eastAsia="MS Gothic" w:hAnsi="MS Gothic"/>
            <w:color w:val="000000"/>
            <w:sz w:val="40"/>
            <w:szCs w:val="40"/>
          </w:rPr>
          <w:id w:val="-21394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3D1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Pr="003B43D1">
        <w:rPr>
          <w:color w:val="000000"/>
          <w:sz w:val="24"/>
          <w:szCs w:val="24"/>
        </w:rPr>
        <w:t xml:space="preserve">Monday/ </w:t>
      </w:r>
      <w:sdt>
        <w:sdtPr>
          <w:rPr>
            <w:rFonts w:ascii="MS Gothic" w:eastAsia="MS Gothic" w:hAnsi="MS Gothic"/>
            <w:color w:val="000000"/>
            <w:sz w:val="40"/>
            <w:szCs w:val="40"/>
          </w:rPr>
          <w:id w:val="-1409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43D1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Pr="003B43D1">
        <w:rPr>
          <w:color w:val="000000"/>
          <w:sz w:val="24"/>
          <w:szCs w:val="24"/>
        </w:rPr>
        <w:t>Both Days</w:t>
      </w:r>
    </w:p>
    <w:p w14:paraId="6C93F71B" w14:textId="77777777" w:rsidR="00EB0E10" w:rsidRDefault="00EB0E10" w:rsidP="003B43D1">
      <w:pPr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</w:p>
    <w:p w14:paraId="20549AB9" w14:textId="3FBA81B5" w:rsidR="00EB0E10" w:rsidRDefault="00837D92" w:rsidP="00EB0E10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b/>
            <w:bCs/>
            <w:color w:val="000000"/>
            <w:sz w:val="40"/>
            <w:szCs w:val="40"/>
          </w:rPr>
          <w:id w:val="-21982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EB0E10">
        <w:rPr>
          <w:color w:val="000000"/>
          <w:sz w:val="24"/>
          <w:szCs w:val="24"/>
        </w:rPr>
        <w:t xml:space="preserve">  </w:t>
      </w:r>
      <w:r w:rsidR="00EB0E10" w:rsidRPr="00690759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Red Sponsor </w:t>
      </w:r>
      <w:r w:rsidR="00EB0E10" w:rsidRPr="00690759">
        <w:rPr>
          <w:rFonts w:ascii="Avenir Next LT Pro" w:hAnsi="Avenir Next LT Pro"/>
          <w:color w:val="000000"/>
          <w:sz w:val="24"/>
          <w:szCs w:val="24"/>
        </w:rPr>
        <w:t>($</w:t>
      </w:r>
      <w:r w:rsidR="00690759">
        <w:rPr>
          <w:rFonts w:ascii="Avenir Next LT Pro" w:hAnsi="Avenir Next LT Pro"/>
          <w:sz w:val="24"/>
          <w:szCs w:val="24"/>
        </w:rPr>
        <w:t>25</w:t>
      </w:r>
      <w:r w:rsidR="00EB0E10" w:rsidRPr="00690759">
        <w:rPr>
          <w:rFonts w:ascii="Avenir Next LT Pro" w:hAnsi="Avenir Next LT Pro"/>
          <w:sz w:val="24"/>
          <w:szCs w:val="24"/>
        </w:rPr>
        <w:t>0</w:t>
      </w:r>
      <w:r w:rsidR="00EB0E10" w:rsidRPr="00690759">
        <w:rPr>
          <w:rFonts w:ascii="Avenir Next LT Pro" w:hAnsi="Avenir Next LT Pro"/>
          <w:color w:val="000000"/>
          <w:sz w:val="24"/>
          <w:szCs w:val="24"/>
        </w:rPr>
        <w:t>)</w:t>
      </w:r>
      <w:r w:rsidR="00EB0E10" w:rsidRPr="00690759">
        <w:rPr>
          <w:rFonts w:ascii="Avenir Next LT Pro" w:hAnsi="Avenir Next LT Pro"/>
          <w:color w:val="000000"/>
          <w:sz w:val="24"/>
          <w:szCs w:val="24"/>
        </w:rPr>
        <w:tab/>
      </w:r>
      <w:r w:rsidR="00EB0E10">
        <w:rPr>
          <w:color w:val="000000"/>
          <w:sz w:val="24"/>
          <w:szCs w:val="24"/>
        </w:rPr>
        <w:tab/>
      </w:r>
      <w:r w:rsidR="00EB0E10">
        <w:rPr>
          <w:color w:val="000000"/>
          <w:sz w:val="24"/>
          <w:szCs w:val="24"/>
        </w:rPr>
        <w:tab/>
      </w:r>
      <w:r w:rsidR="00EB0E10">
        <w:rPr>
          <w:color w:val="000000"/>
          <w:sz w:val="24"/>
          <w:szCs w:val="24"/>
        </w:rPr>
        <w:tab/>
      </w:r>
      <w:r w:rsidR="00EB0E10">
        <w:rPr>
          <w:color w:val="000000"/>
          <w:sz w:val="24"/>
          <w:szCs w:val="24"/>
        </w:rPr>
        <w:tab/>
      </w:r>
      <w:r w:rsidR="00EB0E10">
        <w:rPr>
          <w:color w:val="000000"/>
          <w:sz w:val="24"/>
          <w:szCs w:val="24"/>
        </w:rPr>
        <w:tab/>
      </w:r>
    </w:p>
    <w:p w14:paraId="59B76030" w14:textId="77777777" w:rsidR="001256A4" w:rsidRPr="001256A4" w:rsidRDefault="001256A4" w:rsidP="001256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256A4">
        <w:rPr>
          <w:rFonts w:asciiTheme="majorHAnsi" w:eastAsia="Times New Roman" w:hAnsiTheme="majorHAnsi" w:cstheme="majorHAnsi"/>
          <w:sz w:val="24"/>
          <w:szCs w:val="24"/>
        </w:rPr>
        <w:t>Your logo and a brief description in the conference program brook</w:t>
      </w:r>
    </w:p>
    <w:p w14:paraId="6AF1FAD2" w14:textId="77777777" w:rsidR="001256A4" w:rsidRPr="001256A4" w:rsidRDefault="001256A4" w:rsidP="001256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256A4">
        <w:rPr>
          <w:rFonts w:asciiTheme="majorHAnsi" w:eastAsia="Times New Roman" w:hAnsiTheme="majorHAnsi" w:cstheme="majorHAnsi"/>
          <w:sz w:val="24"/>
          <w:szCs w:val="24"/>
        </w:rPr>
        <w:t>Your logo on the conference webpage, pre-conference attendee packet, on signage throughout the conference, and in follow up conference correspondences</w:t>
      </w:r>
    </w:p>
    <w:p w14:paraId="314F80D8" w14:textId="0DA575FB" w:rsidR="00495331" w:rsidRPr="00536C23" w:rsidRDefault="00837D92" w:rsidP="00495331">
      <w:pPr>
        <w:spacing w:after="0" w:line="240" w:lineRule="auto"/>
        <w:rPr>
          <w:rFonts w:ascii="Avenir Next LT Pro" w:hAnsi="Avenir Next LT Pro"/>
          <w:b/>
          <w:bCs/>
          <w:color w:val="000000"/>
          <w:sz w:val="24"/>
          <w:szCs w:val="24"/>
        </w:rPr>
      </w:pPr>
      <w:sdt>
        <w:sdtPr>
          <w:rPr>
            <w:rFonts w:ascii="Avenir Next LT Pro" w:hAnsi="Avenir Next LT Pro"/>
            <w:b/>
            <w:bCs/>
            <w:color w:val="000000"/>
            <w:sz w:val="40"/>
            <w:szCs w:val="40"/>
          </w:rPr>
          <w:id w:val="-197465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331" w:rsidRPr="00536C23">
            <w:rPr>
              <w:rFonts w:ascii="Segoe UI Symbol" w:eastAsia="MS Gothic" w:hAnsi="Segoe UI Symbol" w:cs="Segoe UI Symbol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 Contributing Sponsor </w:t>
      </w:r>
      <w:r w:rsidR="00495331" w:rsidRPr="00536C23">
        <w:rPr>
          <w:rFonts w:ascii="Avenir Next LT Pro" w:hAnsi="Avenir Next LT Pro"/>
          <w:color w:val="000000"/>
          <w:sz w:val="24"/>
          <w:szCs w:val="24"/>
        </w:rPr>
        <w:t>($1</w:t>
      </w:r>
      <w:r w:rsidR="00495331" w:rsidRPr="00536C23">
        <w:rPr>
          <w:rFonts w:ascii="Avenir Next LT Pro" w:hAnsi="Avenir Next LT Pro"/>
          <w:sz w:val="24"/>
          <w:szCs w:val="24"/>
        </w:rPr>
        <w:t>00</w:t>
      </w:r>
      <w:r w:rsidR="00495331" w:rsidRPr="00536C23">
        <w:rPr>
          <w:rFonts w:ascii="Avenir Next LT Pro" w:hAnsi="Avenir Next LT Pro"/>
          <w:color w:val="000000"/>
          <w:sz w:val="24"/>
          <w:szCs w:val="24"/>
        </w:rPr>
        <w:t>)</w:t>
      </w:r>
      <w:r w:rsidR="00495331" w:rsidRPr="00536C23">
        <w:rPr>
          <w:rFonts w:ascii="Avenir Next LT Pro" w:hAnsi="Avenir Next LT Pro"/>
          <w:color w:val="000000"/>
          <w:sz w:val="24"/>
          <w:szCs w:val="24"/>
        </w:rPr>
        <w:tab/>
      </w:r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4953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</w:p>
    <w:p w14:paraId="1A17BC7E" w14:textId="77777777" w:rsidR="00495331" w:rsidRPr="001256A4" w:rsidRDefault="00495331" w:rsidP="004953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256A4">
        <w:rPr>
          <w:rFonts w:asciiTheme="majorHAnsi" w:eastAsia="Times New Roman" w:hAnsiTheme="majorHAnsi" w:cstheme="majorHAnsi"/>
          <w:sz w:val="24"/>
          <w:szCs w:val="24"/>
        </w:rPr>
        <w:t>Your logo on the conference webpage, pre-conference attendee packet, on signage throughout the conference, and in follow up conference correspondences</w:t>
      </w:r>
    </w:p>
    <w:p w14:paraId="73D37A9D" w14:textId="77777777" w:rsidR="00D1705A" w:rsidRDefault="00D1705A" w:rsidP="002721AD">
      <w:pPr>
        <w:spacing w:after="0" w:line="240" w:lineRule="auto"/>
        <w:ind w:firstLine="720"/>
        <w:rPr>
          <w:color w:val="000000"/>
          <w:sz w:val="10"/>
          <w:szCs w:val="10"/>
        </w:rPr>
      </w:pPr>
    </w:p>
    <w:p w14:paraId="7267C6CF" w14:textId="10B9B05A" w:rsidR="00220031" w:rsidRDefault="00837D92" w:rsidP="00220031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b/>
            <w:bCs/>
            <w:color w:val="000000"/>
            <w:sz w:val="40"/>
            <w:szCs w:val="40"/>
          </w:rPr>
          <w:id w:val="-64188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220031" w:rsidRPr="00536C23">
        <w:rPr>
          <w:rFonts w:ascii="Avenir Next LT Pro" w:hAnsi="Avenir Next LT Pro"/>
          <w:color w:val="000000"/>
          <w:sz w:val="24"/>
          <w:szCs w:val="24"/>
        </w:rPr>
        <w:t xml:space="preserve">  </w:t>
      </w:r>
      <w:r w:rsidR="00220031" w:rsidRPr="00536C23">
        <w:rPr>
          <w:rFonts w:ascii="Avenir Next LT Pro" w:hAnsi="Avenir Next LT Pro"/>
          <w:b/>
          <w:bCs/>
          <w:sz w:val="24"/>
          <w:szCs w:val="24"/>
        </w:rPr>
        <w:t>Exhibitor</w:t>
      </w:r>
      <w:r w:rsidR="002200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 xml:space="preserve"> Both days</w:t>
      </w:r>
      <w:r w:rsidR="00536C23">
        <w:rPr>
          <w:rFonts w:ascii="Avenir Next LT Pro" w:hAnsi="Avenir Next LT Pro"/>
          <w:color w:val="000000"/>
          <w:sz w:val="24"/>
          <w:szCs w:val="24"/>
        </w:rPr>
        <w:t xml:space="preserve"> </w:t>
      </w:r>
      <w:r w:rsidR="00220031" w:rsidRPr="00536C23">
        <w:rPr>
          <w:rFonts w:ascii="Avenir Next LT Pro" w:hAnsi="Avenir Next LT Pro"/>
          <w:color w:val="000000"/>
          <w:sz w:val="24"/>
          <w:szCs w:val="24"/>
        </w:rPr>
        <w:t>($</w:t>
      </w:r>
      <w:r w:rsidR="00220031" w:rsidRPr="00536C23">
        <w:rPr>
          <w:rFonts w:ascii="Avenir Next LT Pro" w:hAnsi="Avenir Next LT Pro"/>
          <w:sz w:val="24"/>
          <w:szCs w:val="24"/>
        </w:rPr>
        <w:t>300</w:t>
      </w:r>
      <w:r w:rsidR="00220031" w:rsidRPr="00536C23">
        <w:rPr>
          <w:rFonts w:ascii="Avenir Next LT Pro" w:hAnsi="Avenir Next LT Pro"/>
          <w:color w:val="000000"/>
          <w:sz w:val="24"/>
          <w:szCs w:val="24"/>
        </w:rPr>
        <w:t>)</w:t>
      </w:r>
      <w:r w:rsidR="00220031" w:rsidRPr="00536C23">
        <w:rPr>
          <w:rFonts w:ascii="Avenir Next LT Pro" w:hAnsi="Avenir Next LT Pro"/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r w:rsidR="00220031" w:rsidRPr="00536C23">
        <w:rPr>
          <w:rFonts w:ascii="Avenir Next LT Pro" w:hAnsi="Avenir Next LT Pro"/>
          <w:color w:val="000000"/>
          <w:sz w:val="24"/>
          <w:szCs w:val="24"/>
        </w:rPr>
        <w:tab/>
      </w:r>
      <w:r w:rsidR="00220031" w:rsidRPr="00536C23">
        <w:rPr>
          <w:rFonts w:ascii="Avenir Next LT Pro" w:hAnsi="Avenir Next LT Pro"/>
          <w:b/>
          <w:bCs/>
          <w:color w:val="000000"/>
          <w:sz w:val="24"/>
          <w:szCs w:val="24"/>
        </w:rPr>
        <w:t>Exhibitor one day</w:t>
      </w:r>
      <w:r w:rsidR="00536C23" w:rsidRPr="00536C23">
        <w:rPr>
          <w:rFonts w:ascii="Avenir Next LT Pro" w:hAnsi="Avenir Next LT Pro"/>
          <w:color w:val="000000"/>
          <w:sz w:val="24"/>
          <w:szCs w:val="24"/>
        </w:rPr>
        <w:t xml:space="preserve"> </w:t>
      </w:r>
      <w:r w:rsidR="00220031" w:rsidRPr="00536C23">
        <w:rPr>
          <w:rFonts w:ascii="Avenir Next LT Pro" w:hAnsi="Avenir Next LT Pro"/>
          <w:color w:val="000000"/>
          <w:sz w:val="24"/>
          <w:szCs w:val="24"/>
        </w:rPr>
        <w:t>($200)</w:t>
      </w:r>
      <w:r w:rsidR="00220031">
        <w:rPr>
          <w:color w:val="000000"/>
          <w:sz w:val="24"/>
          <w:szCs w:val="24"/>
        </w:rPr>
        <w:tab/>
      </w:r>
      <w:sdt>
        <w:sdtPr>
          <w:rPr>
            <w:b/>
            <w:bCs/>
            <w:color w:val="000000"/>
            <w:sz w:val="40"/>
            <w:szCs w:val="40"/>
          </w:rPr>
          <w:id w:val="21045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220031">
        <w:rPr>
          <w:color w:val="000000"/>
          <w:sz w:val="24"/>
          <w:szCs w:val="24"/>
        </w:rPr>
        <w:t xml:space="preserve">Sunday, </w:t>
      </w:r>
      <w:r w:rsidR="00231BCB">
        <w:rPr>
          <w:color w:val="000000"/>
          <w:sz w:val="24"/>
          <w:szCs w:val="24"/>
        </w:rPr>
        <w:t>April 7</w:t>
      </w:r>
    </w:p>
    <w:p w14:paraId="1242E58B" w14:textId="59E26FA0" w:rsidR="00220031" w:rsidRDefault="00220031" w:rsidP="0022003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listed in all print materials and on the website.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sdt>
        <w:sdtPr>
          <w:rPr>
            <w:b/>
            <w:bCs/>
            <w:color w:val="000000"/>
            <w:sz w:val="40"/>
            <w:szCs w:val="40"/>
          </w:rPr>
          <w:id w:val="17106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23">
            <w:rPr>
              <w:rFonts w:ascii="MS Gothic" w:eastAsia="MS Gothic" w:hAnsi="MS Gothic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Monday, </w:t>
      </w:r>
      <w:r w:rsidR="00231BCB">
        <w:rPr>
          <w:color w:val="000000"/>
          <w:sz w:val="24"/>
          <w:szCs w:val="24"/>
        </w:rPr>
        <w:t>April 8</w:t>
      </w:r>
    </w:p>
    <w:p w14:paraId="095B0147" w14:textId="77777777" w:rsidR="00A55551" w:rsidRDefault="00A55551" w:rsidP="00A55551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2B6CC02B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23E95D1C" wp14:editId="4AA5C055">
                <wp:simplePos x="0" y="0"/>
                <wp:positionH relativeFrom="margin">
                  <wp:align>right</wp:align>
                </wp:positionH>
                <wp:positionV relativeFrom="paragraph">
                  <wp:posOffset>77489</wp:posOffset>
                </wp:positionV>
                <wp:extent cx="6783202" cy="1140736"/>
                <wp:effectExtent l="0" t="0" r="0" b="2540"/>
                <wp:wrapNone/>
                <wp:docPr id="178474498" name="Rectangle 178474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202" cy="1140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8E9F91" w14:textId="46E2AAA3" w:rsidR="00220031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You can email this form to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563C1"/>
                                <w:sz w:val="24"/>
                                <w:u w:val="single"/>
                              </w:rPr>
                              <w:t>patrick.mitchell</w:t>
                            </w:r>
                            <w:proofErr w:type="gramEnd"/>
                            <w:r>
                              <w:rPr>
                                <w:color w:val="0563C1"/>
                                <w:sz w:val="24"/>
                                <w:u w:val="single"/>
                              </w:rPr>
                              <w:t>@mnfccla</w:t>
                            </w:r>
                            <w:proofErr w:type="spellEnd"/>
                            <w:r w:rsidR="00EA352F">
                              <w:rPr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call (651) 330-2950</w:t>
                            </w:r>
                            <w:r w:rsidR="00EA352F">
                              <w:rPr>
                                <w:color w:val="000000"/>
                                <w:sz w:val="24"/>
                              </w:rPr>
                              <w:t xml:space="preserve">, or </w:t>
                            </w:r>
                            <w:r w:rsidR="00852934">
                              <w:rPr>
                                <w:color w:val="000000"/>
                                <w:sz w:val="24"/>
                              </w:rPr>
                              <w:t>visit mnfccla.org/</w:t>
                            </w:r>
                            <w:proofErr w:type="spellStart"/>
                            <w:r w:rsidR="00DC746C">
                              <w:rPr>
                                <w:color w:val="000000"/>
                                <w:sz w:val="24"/>
                              </w:rPr>
                              <w:t>slc</w:t>
                            </w:r>
                            <w:proofErr w:type="spellEnd"/>
                            <w:r w:rsidR="00DC746C">
                              <w:rPr>
                                <w:color w:val="000000"/>
                                <w:sz w:val="24"/>
                              </w:rPr>
                              <w:t>-partner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14:paraId="568C2CA8" w14:textId="77777777" w:rsidR="00220031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If paying by check, please make checks payable to “Minnesota FCCLA” and mail with form to:</w:t>
                            </w:r>
                          </w:p>
                          <w:p w14:paraId="5A99FE99" w14:textId="77777777" w:rsidR="00220031" w:rsidRPr="00B75072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C91E0E" w14:textId="77777777" w:rsidR="00220031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Minnesota FCCLA </w:t>
                            </w:r>
                          </w:p>
                          <w:p w14:paraId="1E92DD33" w14:textId="77777777" w:rsidR="00220031" w:rsidRPr="0094649B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 Box 131386</w:t>
                            </w:r>
                          </w:p>
                          <w:p w14:paraId="033CA667" w14:textId="77777777" w:rsidR="00220031" w:rsidRDefault="00220031" w:rsidP="002200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Roseville, MN 55113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95D1C" id="Rectangle 178474498" o:spid="_x0000_s1026" style="position:absolute;margin-left:482.9pt;margin-top:6.1pt;width:534.1pt;height:89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" fillcolor="#a5a5a5 [2092]" stroked="f">
                <v:textbox inset="2.53958mm,1.2694mm,2.53958mm,1.2694mm">
                  <w:txbxContent>
                    <w:p w14:paraId="0C8E9F91" w14:textId="46E2AAA3" w:rsidR="00220031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You can email this form to </w:t>
                      </w:r>
                      <w:r>
                        <w:rPr>
                          <w:color w:val="0563C1"/>
                          <w:sz w:val="24"/>
                          <w:u w:val="single"/>
                        </w:rPr>
                        <w:t>patrick.mitchell@mnfccla</w:t>
                      </w:r>
                      <w:r w:rsidR="00EA352F">
                        <w:rPr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color w:val="000000"/>
                          <w:sz w:val="24"/>
                        </w:rPr>
                        <w:t xml:space="preserve"> call (651) 330-2950</w:t>
                      </w:r>
                      <w:r w:rsidR="00EA352F">
                        <w:rPr>
                          <w:color w:val="000000"/>
                          <w:sz w:val="24"/>
                        </w:rPr>
                        <w:t xml:space="preserve">, or </w:t>
                      </w:r>
                      <w:r w:rsidR="00852934">
                        <w:rPr>
                          <w:color w:val="000000"/>
                          <w:sz w:val="24"/>
                        </w:rPr>
                        <w:t>visit mnfccla.org/</w:t>
                      </w:r>
                      <w:r w:rsidR="00DC746C">
                        <w:rPr>
                          <w:color w:val="000000"/>
                          <w:sz w:val="24"/>
                        </w:rPr>
                        <w:t>slc-partner</w:t>
                      </w:r>
                      <w:r>
                        <w:rPr>
                          <w:color w:val="000000"/>
                          <w:sz w:val="24"/>
                        </w:rPr>
                        <w:t xml:space="preserve">. </w:t>
                      </w:r>
                    </w:p>
                    <w:p w14:paraId="568C2CA8" w14:textId="77777777" w:rsidR="00220031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If paying by check, please make checks payable to “Minnesota FCCLA” and mail with form to:</w:t>
                      </w:r>
                    </w:p>
                    <w:p w14:paraId="5A99FE99" w14:textId="77777777" w:rsidR="00220031" w:rsidRPr="00B75072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  <w:rPr>
                          <w:sz w:val="10"/>
                          <w:szCs w:val="10"/>
                        </w:rPr>
                      </w:pPr>
                    </w:p>
                    <w:p w14:paraId="60C91E0E" w14:textId="77777777" w:rsidR="00220031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Minnesota FCCLA </w:t>
                      </w:r>
                    </w:p>
                    <w:p w14:paraId="1E92DD33" w14:textId="77777777" w:rsidR="00220031" w:rsidRPr="0094649B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PO Box 131386</w:t>
                      </w:r>
                    </w:p>
                    <w:p w14:paraId="033CA667" w14:textId="77777777" w:rsidR="00220031" w:rsidRDefault="00220031" w:rsidP="002200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Roseville, MN 55113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14EDB8" w14:textId="77777777" w:rsidR="00220031" w:rsidRDefault="00220031" w:rsidP="00220031">
      <w:pPr>
        <w:spacing w:after="0" w:line="240" w:lineRule="auto"/>
        <w:rPr>
          <w:color w:val="000000"/>
          <w:sz w:val="10"/>
          <w:szCs w:val="10"/>
        </w:rPr>
      </w:pPr>
    </w:p>
    <w:p w14:paraId="6BF052E1" w14:textId="77777777" w:rsidR="00220031" w:rsidRDefault="00220031" w:rsidP="00220031">
      <w:pPr>
        <w:spacing w:after="200" w:line="276" w:lineRule="auto"/>
        <w:jc w:val="center"/>
        <w:rPr>
          <w:color w:val="000000"/>
          <w:sz w:val="22"/>
          <w:szCs w:val="22"/>
        </w:rPr>
      </w:pPr>
    </w:p>
    <w:p w14:paraId="7DA873ED" w14:textId="77777777" w:rsidR="00220031" w:rsidRDefault="00220031" w:rsidP="00220031">
      <w:pPr>
        <w:spacing w:after="0" w:line="240" w:lineRule="auto"/>
        <w:rPr>
          <w:b/>
          <w:color w:val="000000"/>
          <w:sz w:val="10"/>
          <w:szCs w:val="10"/>
        </w:rPr>
      </w:pPr>
    </w:p>
    <w:p w14:paraId="42744468" w14:textId="77777777" w:rsidR="00220031" w:rsidRDefault="00220031" w:rsidP="00220031">
      <w:pPr>
        <w:spacing w:after="0" w:line="240" w:lineRule="auto"/>
        <w:rPr>
          <w:b/>
          <w:color w:val="000000"/>
          <w:sz w:val="10"/>
          <w:szCs w:val="10"/>
        </w:rPr>
      </w:pPr>
    </w:p>
    <w:p w14:paraId="0171269F" w14:textId="41DFA826" w:rsidR="00220031" w:rsidRDefault="00E16374" w:rsidP="00E16374">
      <w:pPr>
        <w:tabs>
          <w:tab w:val="left" w:pos="3495"/>
        </w:tabs>
        <w:spacing w:after="0" w:line="240" w:lineRule="auto"/>
        <w:rPr>
          <w:b/>
          <w:color w:val="000000"/>
          <w:sz w:val="10"/>
          <w:szCs w:val="10"/>
        </w:rPr>
      </w:pPr>
      <w:r>
        <w:rPr>
          <w:b/>
          <w:color w:val="000000"/>
          <w:sz w:val="10"/>
          <w:szCs w:val="10"/>
        </w:rPr>
        <w:tab/>
      </w:r>
    </w:p>
    <w:p w14:paraId="6CE35742" w14:textId="77777777" w:rsidR="00220031" w:rsidRDefault="00220031" w:rsidP="00220031">
      <w:pPr>
        <w:spacing w:after="0" w:line="240" w:lineRule="auto"/>
        <w:rPr>
          <w:b/>
          <w:color w:val="000000"/>
          <w:sz w:val="10"/>
          <w:szCs w:val="10"/>
        </w:rPr>
      </w:pPr>
    </w:p>
    <w:p w14:paraId="68977357" w14:textId="77777777" w:rsidR="00220031" w:rsidRDefault="00220031" w:rsidP="00220031">
      <w:pPr>
        <w:spacing w:after="0" w:line="240" w:lineRule="auto"/>
        <w:rPr>
          <w:b/>
          <w:color w:val="000000"/>
          <w:sz w:val="12"/>
          <w:szCs w:val="12"/>
        </w:rPr>
      </w:pPr>
    </w:p>
    <w:p w14:paraId="1530B96F" w14:textId="77777777" w:rsidR="00220031" w:rsidRDefault="00220031" w:rsidP="00220031">
      <w:pPr>
        <w:spacing w:after="0" w:line="240" w:lineRule="auto"/>
        <w:rPr>
          <w:b/>
          <w:color w:val="000000"/>
          <w:sz w:val="12"/>
          <w:szCs w:val="12"/>
        </w:rPr>
      </w:pPr>
    </w:p>
    <w:p w14:paraId="09468F39" w14:textId="77777777" w:rsidR="00220031" w:rsidRDefault="00220031" w:rsidP="00220031">
      <w:pPr>
        <w:spacing w:after="0" w:line="240" w:lineRule="auto"/>
        <w:rPr>
          <w:b/>
          <w:color w:val="000000"/>
          <w:sz w:val="12"/>
          <w:szCs w:val="12"/>
        </w:rPr>
      </w:pPr>
    </w:p>
    <w:p w14:paraId="72F14483" w14:textId="77777777" w:rsidR="00220031" w:rsidRDefault="00220031" w:rsidP="00220031">
      <w:pPr>
        <w:spacing w:after="0" w:line="240" w:lineRule="auto"/>
        <w:rPr>
          <w:b/>
          <w:color w:val="000000"/>
          <w:sz w:val="12"/>
          <w:szCs w:val="12"/>
        </w:rPr>
      </w:pPr>
    </w:p>
    <w:p w14:paraId="2CDE4862" w14:textId="505709BD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Amount Enclosed: </w:t>
      </w: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68B9591" w14:textId="77777777" w:rsidR="00220031" w:rsidRDefault="00220031" w:rsidP="00220031">
      <w:pPr>
        <w:spacing w:after="0" w:line="240" w:lineRule="auto"/>
        <w:rPr>
          <w:color w:val="000000"/>
          <w:sz w:val="12"/>
          <w:szCs w:val="12"/>
        </w:rPr>
      </w:pPr>
    </w:p>
    <w:p w14:paraId="13F5BDD6" w14:textId="77777777" w:rsidR="00220031" w:rsidRDefault="00837D92" w:rsidP="00220031">
      <w:pPr>
        <w:spacing w:after="0" w:line="240" w:lineRule="auto"/>
        <w:rPr>
          <w:color w:val="000000"/>
          <w:sz w:val="24"/>
          <w:szCs w:val="24"/>
        </w:rPr>
      </w:pPr>
      <w:sdt>
        <w:sdtPr>
          <w:rPr>
            <w:color w:val="000000"/>
            <w:sz w:val="40"/>
            <w:szCs w:val="40"/>
          </w:rPr>
          <w:id w:val="-16091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31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="00220031">
        <w:rPr>
          <w:color w:val="000000"/>
          <w:sz w:val="24"/>
          <w:szCs w:val="24"/>
        </w:rPr>
        <w:t xml:space="preserve">  Check (</w:t>
      </w:r>
      <w:r w:rsidR="00220031">
        <w:rPr>
          <w:b/>
          <w:color w:val="000000"/>
          <w:sz w:val="24"/>
          <w:szCs w:val="24"/>
        </w:rPr>
        <w:t xml:space="preserve">payable to </w:t>
      </w:r>
      <w:r w:rsidR="00220031">
        <w:rPr>
          <w:b/>
          <w:sz w:val="24"/>
          <w:szCs w:val="24"/>
        </w:rPr>
        <w:t>MN FCCLA</w:t>
      </w:r>
      <w:r w:rsidR="00220031">
        <w:rPr>
          <w:color w:val="000000"/>
          <w:sz w:val="24"/>
          <w:szCs w:val="24"/>
        </w:rPr>
        <w:t>)</w:t>
      </w:r>
      <w:r w:rsidR="00220031">
        <w:rPr>
          <w:color w:val="000000"/>
          <w:sz w:val="24"/>
          <w:szCs w:val="24"/>
        </w:rPr>
        <w:tab/>
      </w:r>
      <w:r w:rsidR="00220031">
        <w:rPr>
          <w:color w:val="000000"/>
          <w:sz w:val="24"/>
          <w:szCs w:val="24"/>
        </w:rPr>
        <w:tab/>
      </w:r>
      <w:sdt>
        <w:sdtPr>
          <w:rPr>
            <w:color w:val="000000"/>
            <w:sz w:val="40"/>
            <w:szCs w:val="40"/>
          </w:rPr>
          <w:id w:val="160267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31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="00220031">
        <w:rPr>
          <w:color w:val="000000"/>
          <w:sz w:val="24"/>
          <w:szCs w:val="24"/>
        </w:rPr>
        <w:t xml:space="preserve">  Credit Card (</w:t>
      </w:r>
      <w:r w:rsidR="00220031">
        <w:rPr>
          <w:i/>
          <w:color w:val="000000"/>
          <w:sz w:val="24"/>
          <w:szCs w:val="24"/>
        </w:rPr>
        <w:t>MasterCard, Visa, Discover or American Express</w:t>
      </w:r>
      <w:r w:rsidR="00220031">
        <w:rPr>
          <w:color w:val="000000"/>
          <w:sz w:val="24"/>
          <w:szCs w:val="24"/>
        </w:rPr>
        <w:t>)</w:t>
      </w:r>
    </w:p>
    <w:p w14:paraId="55806C45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AC66F61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Credit Card Number: </w:t>
      </w:r>
      <w:r>
        <w:rPr>
          <w:color w:val="000000"/>
          <w:sz w:val="24"/>
          <w:szCs w:val="24"/>
        </w:rPr>
        <w:tab/>
      </w: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Credit Card Zip Code_____________</w:t>
      </w:r>
      <w:r>
        <w:rPr>
          <w:color w:val="000000"/>
          <w:sz w:val="24"/>
          <w:szCs w:val="24"/>
        </w:rPr>
        <w:tab/>
      </w:r>
    </w:p>
    <w:p w14:paraId="69ABADAF" w14:textId="77777777" w:rsidR="00220031" w:rsidRPr="0040253B" w:rsidRDefault="00220031" w:rsidP="00220031">
      <w:pPr>
        <w:spacing w:after="0" w:line="240" w:lineRule="auto"/>
        <w:rPr>
          <w:color w:val="000000"/>
          <w:sz w:val="10"/>
          <w:szCs w:val="10"/>
        </w:rPr>
      </w:pPr>
    </w:p>
    <w:p w14:paraId="7A32FD6B" w14:textId="326D6C7A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Expiration Date:</w:t>
      </w:r>
      <w:r w:rsidRPr="009C2D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A55551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CVV (Code on Back):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</w:p>
    <w:p w14:paraId="1130F2D3" w14:textId="77777777" w:rsidR="00220031" w:rsidRDefault="00220031" w:rsidP="00220031">
      <w:pPr>
        <w:spacing w:after="0" w:line="240" w:lineRule="auto"/>
        <w:rPr>
          <w:color w:val="000000"/>
          <w:sz w:val="10"/>
          <w:szCs w:val="10"/>
        </w:rPr>
      </w:pPr>
    </w:p>
    <w:p w14:paraId="1DE0535C" w14:textId="77777777" w:rsidR="00220031" w:rsidRDefault="00220031" w:rsidP="00220031">
      <w:pPr>
        <w:spacing w:after="0" w:line="240" w:lineRule="auto"/>
        <w:rPr>
          <w:sz w:val="10"/>
          <w:szCs w:val="10"/>
        </w:rPr>
      </w:pPr>
    </w:p>
    <w:p w14:paraId="41EAA792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Institution</w:t>
      </w:r>
      <w:r>
        <w:rPr>
          <w:color w:val="000000"/>
          <w:sz w:val="24"/>
          <w:szCs w:val="24"/>
        </w:rPr>
        <w:t xml:space="preserve">/Organization/Individual (as you would like it to appear in conference materials):  </w:t>
      </w:r>
    </w:p>
    <w:p w14:paraId="622B59E3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</w:p>
    <w:p w14:paraId="34244F1A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FB7906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Person:  </w:t>
      </w: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D5EE08E" w14:textId="77777777" w:rsidR="00220031" w:rsidRDefault="00220031" w:rsidP="00220031">
      <w:pPr>
        <w:spacing w:after="0" w:line="240" w:lineRule="auto"/>
        <w:rPr>
          <w:color w:val="000000"/>
          <w:sz w:val="24"/>
          <w:szCs w:val="24"/>
        </w:rPr>
      </w:pPr>
    </w:p>
    <w:p w14:paraId="5BD96759" w14:textId="77777777" w:rsidR="00220031" w:rsidRPr="006D4EF4" w:rsidRDefault="00220031" w:rsidP="00220031">
      <w:pP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Phone:</w:t>
      </w:r>
      <w:r w:rsidRPr="006D4EF4">
        <w:rPr>
          <w:color w:val="000000"/>
          <w:sz w:val="24"/>
          <w:szCs w:val="24"/>
        </w:rPr>
        <w:t xml:space="preserve"> </w:t>
      </w: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Email: </w:t>
      </w:r>
      <w:r>
        <w:rPr>
          <w:color w:val="000000"/>
          <w:sz w:val="24"/>
          <w:szCs w:val="24"/>
        </w:rPr>
        <w:tab/>
      </w: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E5EB146" w14:textId="77777777" w:rsidR="00220031" w:rsidRDefault="00220031" w:rsidP="00220031">
      <w:pPr>
        <w:spacing w:after="0" w:line="240" w:lineRule="auto"/>
        <w:rPr>
          <w:sz w:val="24"/>
          <w:szCs w:val="24"/>
        </w:rPr>
      </w:pPr>
    </w:p>
    <w:p w14:paraId="51C3B281" w14:textId="77777777" w:rsidR="00220031" w:rsidRDefault="00220031" w:rsidP="002200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brief description of your organization, group, or institution and the products, </w:t>
      </w:r>
      <w:proofErr w:type="gramStart"/>
      <w:r>
        <w:rPr>
          <w:sz w:val="24"/>
          <w:szCs w:val="24"/>
        </w:rPr>
        <w:t>programs</w:t>
      </w:r>
      <w:proofErr w:type="gramEnd"/>
      <w:r>
        <w:rPr>
          <w:sz w:val="24"/>
          <w:szCs w:val="24"/>
        </w:rPr>
        <w:t xml:space="preserve"> and offerings you would like highlighted in the program. </w:t>
      </w:r>
    </w:p>
    <w:p w14:paraId="5BA3E42A" w14:textId="77777777" w:rsidR="00220031" w:rsidRDefault="00220031" w:rsidP="00220031">
      <w:pPr>
        <w:spacing w:before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39750F47" w14:textId="77777777" w:rsidR="00220031" w:rsidRDefault="00220031" w:rsidP="00220031">
      <w:pPr>
        <w:spacing w:before="240" w:line="240" w:lineRule="auto"/>
        <w:rPr>
          <w:color w:val="000000"/>
          <w:sz w:val="24"/>
          <w:szCs w:val="24"/>
          <w:u w:val="single"/>
        </w:rPr>
      </w:pP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AD7DF79" w14:textId="77777777" w:rsidR="00220031" w:rsidRDefault="00220031" w:rsidP="00220031">
      <w:pPr>
        <w:spacing w:before="240" w:after="0" w:line="240" w:lineRule="auto"/>
        <w:rPr>
          <w:color w:val="000000"/>
          <w:sz w:val="24"/>
          <w:szCs w:val="24"/>
          <w:u w:val="single"/>
        </w:rPr>
      </w:pPr>
      <w:r w:rsidRPr="006D4EF4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sectPr w:rsidR="0022003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A92"/>
    <w:multiLevelType w:val="multilevel"/>
    <w:tmpl w:val="679AE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A36A25"/>
    <w:multiLevelType w:val="multilevel"/>
    <w:tmpl w:val="A5D20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E8503A"/>
    <w:multiLevelType w:val="multilevel"/>
    <w:tmpl w:val="21A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41E17"/>
    <w:multiLevelType w:val="multilevel"/>
    <w:tmpl w:val="28B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865A7"/>
    <w:multiLevelType w:val="multilevel"/>
    <w:tmpl w:val="190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4183F"/>
    <w:multiLevelType w:val="multilevel"/>
    <w:tmpl w:val="B6D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4335C"/>
    <w:multiLevelType w:val="multilevel"/>
    <w:tmpl w:val="FCF4B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B26854"/>
    <w:multiLevelType w:val="multilevel"/>
    <w:tmpl w:val="73E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403417">
    <w:abstractNumId w:val="0"/>
  </w:num>
  <w:num w:numId="2" w16cid:durableId="1445227783">
    <w:abstractNumId w:val="6"/>
  </w:num>
  <w:num w:numId="3" w16cid:durableId="1894074320">
    <w:abstractNumId w:val="1"/>
  </w:num>
  <w:num w:numId="4" w16cid:durableId="1386758737">
    <w:abstractNumId w:val="3"/>
  </w:num>
  <w:num w:numId="5" w16cid:durableId="1380133728">
    <w:abstractNumId w:val="2"/>
  </w:num>
  <w:num w:numId="6" w16cid:durableId="290551311">
    <w:abstractNumId w:val="5"/>
  </w:num>
  <w:num w:numId="7" w16cid:durableId="1087968058">
    <w:abstractNumId w:val="7"/>
  </w:num>
  <w:num w:numId="8" w16cid:durableId="988288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92"/>
    <w:rsid w:val="000109AB"/>
    <w:rsid w:val="00017186"/>
    <w:rsid w:val="000472AF"/>
    <w:rsid w:val="000E6372"/>
    <w:rsid w:val="001069D2"/>
    <w:rsid w:val="001256A4"/>
    <w:rsid w:val="00220031"/>
    <w:rsid w:val="00231BCB"/>
    <w:rsid w:val="00266D15"/>
    <w:rsid w:val="002721AD"/>
    <w:rsid w:val="00291F51"/>
    <w:rsid w:val="00297166"/>
    <w:rsid w:val="002D0E25"/>
    <w:rsid w:val="002E1870"/>
    <w:rsid w:val="003304B9"/>
    <w:rsid w:val="00336DEF"/>
    <w:rsid w:val="00351210"/>
    <w:rsid w:val="003B43D1"/>
    <w:rsid w:val="0040253B"/>
    <w:rsid w:val="00434242"/>
    <w:rsid w:val="00495331"/>
    <w:rsid w:val="004D1498"/>
    <w:rsid w:val="005203A8"/>
    <w:rsid w:val="00536C23"/>
    <w:rsid w:val="00690759"/>
    <w:rsid w:val="006D4EF4"/>
    <w:rsid w:val="007019A7"/>
    <w:rsid w:val="00707A52"/>
    <w:rsid w:val="00717682"/>
    <w:rsid w:val="00746E56"/>
    <w:rsid w:val="007A3386"/>
    <w:rsid w:val="00803186"/>
    <w:rsid w:val="00837D92"/>
    <w:rsid w:val="00845250"/>
    <w:rsid w:val="00852934"/>
    <w:rsid w:val="008B5D6E"/>
    <w:rsid w:val="008D4098"/>
    <w:rsid w:val="00910FA8"/>
    <w:rsid w:val="00924907"/>
    <w:rsid w:val="0094649B"/>
    <w:rsid w:val="009A5892"/>
    <w:rsid w:val="009C1FC6"/>
    <w:rsid w:val="009C2D86"/>
    <w:rsid w:val="00A55551"/>
    <w:rsid w:val="00A7388A"/>
    <w:rsid w:val="00A948D2"/>
    <w:rsid w:val="00AC41A9"/>
    <w:rsid w:val="00AC661F"/>
    <w:rsid w:val="00AE5C31"/>
    <w:rsid w:val="00B0701A"/>
    <w:rsid w:val="00B17291"/>
    <w:rsid w:val="00B20C2B"/>
    <w:rsid w:val="00B75072"/>
    <w:rsid w:val="00B964DE"/>
    <w:rsid w:val="00B96FA2"/>
    <w:rsid w:val="00BC5260"/>
    <w:rsid w:val="00C608B3"/>
    <w:rsid w:val="00D1705A"/>
    <w:rsid w:val="00DC746C"/>
    <w:rsid w:val="00DD4EAB"/>
    <w:rsid w:val="00DF230F"/>
    <w:rsid w:val="00E16374"/>
    <w:rsid w:val="00E5480C"/>
    <w:rsid w:val="00EA352F"/>
    <w:rsid w:val="00EB0E10"/>
    <w:rsid w:val="00EB5B1D"/>
    <w:rsid w:val="00ED74D3"/>
    <w:rsid w:val="00F107F8"/>
    <w:rsid w:val="00F64F24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AA00"/>
  <w15:docId w15:val="{2A152D1C-6DFF-4226-8573-4ACC59EF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Mitchell</dc:creator>
  <cp:lastModifiedBy>Patrick Mitchell</cp:lastModifiedBy>
  <cp:revision>7</cp:revision>
  <cp:lastPrinted>2023-02-21T19:28:00Z</cp:lastPrinted>
  <dcterms:created xsi:type="dcterms:W3CDTF">2024-02-09T20:51:00Z</dcterms:created>
  <dcterms:modified xsi:type="dcterms:W3CDTF">2024-02-09T22:00:00Z</dcterms:modified>
</cp:coreProperties>
</file>