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F5" w:rsidRDefault="002442F5">
      <w:r>
        <w:t>MN FCCLA Youth Council.</w:t>
      </w:r>
    </w:p>
    <w:p w:rsidR="00F25865" w:rsidRDefault="00F25865">
      <w:r>
        <w:t>Zoom mee</w:t>
      </w:r>
      <w:r w:rsidR="00C46C81">
        <w:t>ting Monday, September 26 at 7:0</w:t>
      </w:r>
      <w:r>
        <w:t xml:space="preserve">0 pm. </w:t>
      </w:r>
    </w:p>
    <w:p w:rsidR="00F25865" w:rsidRDefault="00F25865">
      <w:r>
        <w:t>What? A meeting of youth council reps from chapters with State Officers-</w:t>
      </w:r>
      <w:r w:rsidRPr="00F25865">
        <w:rPr>
          <w:i/>
        </w:rPr>
        <w:t xml:space="preserve"> </w:t>
      </w:r>
      <w:r>
        <w:rPr>
          <w:i/>
        </w:rPr>
        <w:t xml:space="preserve">Joe </w:t>
      </w:r>
      <w:proofErr w:type="spellStart"/>
      <w:r>
        <w:rPr>
          <w:i/>
        </w:rPr>
        <w:t>Dagle</w:t>
      </w:r>
      <w:proofErr w:type="spellEnd"/>
      <w:r>
        <w:rPr>
          <w:i/>
        </w:rPr>
        <w:t xml:space="preserve">, Bella </w:t>
      </w:r>
      <w:proofErr w:type="spellStart"/>
      <w:r>
        <w:rPr>
          <w:i/>
        </w:rPr>
        <w:t>Burkel</w:t>
      </w:r>
      <w:proofErr w:type="spellEnd"/>
      <w:r>
        <w:rPr>
          <w:i/>
        </w:rPr>
        <w:t>, Izzy Johnson, McKenna Bennet</w:t>
      </w:r>
      <w:r w:rsidR="00C46C81">
        <w:rPr>
          <w:i/>
        </w:rPr>
        <w:t>t</w:t>
      </w:r>
      <w:r>
        <w:rPr>
          <w:i/>
        </w:rPr>
        <w:t xml:space="preserve"> and Rowan </w:t>
      </w:r>
      <w:proofErr w:type="spellStart"/>
      <w:r>
        <w:rPr>
          <w:i/>
        </w:rPr>
        <w:t>Sween</w:t>
      </w:r>
      <w:proofErr w:type="spellEnd"/>
      <w:r>
        <w:rPr>
          <w:i/>
        </w:rPr>
        <w:t xml:space="preserve">. </w:t>
      </w:r>
    </w:p>
    <w:p w:rsidR="002442F5" w:rsidRDefault="002442F5">
      <w:r>
        <w:t>Last spring we asked chapters to identify a person (underclassmen) who could serve as a communication person from the state officers to your chapter. These students were identified by their advisers.</w:t>
      </w:r>
      <w:r w:rsidR="00BB45D0">
        <w:t xml:space="preserve"> </w:t>
      </w:r>
      <w:r>
        <w:t xml:space="preserve">Following the seasons of </w:t>
      </w:r>
      <w:proofErr w:type="spellStart"/>
      <w:r>
        <w:t>covid</w:t>
      </w:r>
      <w:proofErr w:type="spellEnd"/>
      <w:r>
        <w:t xml:space="preserve">, </w:t>
      </w:r>
      <w:r w:rsidR="00F25865">
        <w:t>we</w:t>
      </w:r>
      <w:r w:rsidR="00BB45D0">
        <w:t xml:space="preserve"> visualized</w:t>
      </w:r>
      <w:r>
        <w:t xml:space="preserve"> </w:t>
      </w:r>
      <w:r w:rsidR="00BB45D0">
        <w:t>a method to keep</w:t>
      </w:r>
      <w:r>
        <w:t xml:space="preserve"> local chapter members informed about the opportunities of FCCLA.</w:t>
      </w:r>
      <w:r w:rsidR="00BB45D0">
        <w:t xml:space="preserve"> We hope members would </w:t>
      </w:r>
      <w:r>
        <w:t xml:space="preserve">learn about a national program and can bring ideas to your chapter </w:t>
      </w:r>
      <w:r w:rsidR="00BB45D0">
        <w:t>and</w:t>
      </w:r>
      <w:r>
        <w:t xml:space="preserve"> spread enthusiasm for FCCLA in your school.</w:t>
      </w:r>
      <w:r w:rsidR="00F25865">
        <w:t xml:space="preserve"> </w:t>
      </w:r>
      <w:r>
        <w:t xml:space="preserve">The council is not an officer position or a policy making group, but a communication group back to the chapters from the state officers. It is a pilot project. </w:t>
      </w:r>
    </w:p>
    <w:p w:rsidR="00640550" w:rsidRDefault="00640550" w:rsidP="00640550">
      <w:pPr>
        <w:tabs>
          <w:tab w:val="left" w:pos="720"/>
          <w:tab w:val="left" w:pos="2880"/>
          <w:tab w:val="left" w:pos="4320"/>
        </w:tabs>
        <w:spacing w:line="240" w:lineRule="auto"/>
        <w:rPr>
          <w:i/>
        </w:rPr>
      </w:pPr>
      <w:r>
        <w:rPr>
          <w:i/>
        </w:rPr>
        <w:t xml:space="preserve">The State Officers met Sept 9-12 for a 3 day State Executive Council meeting and Joe </w:t>
      </w:r>
      <w:proofErr w:type="spellStart"/>
      <w:r>
        <w:rPr>
          <w:i/>
        </w:rPr>
        <w:t>Dagle</w:t>
      </w:r>
      <w:proofErr w:type="spellEnd"/>
      <w:r>
        <w:rPr>
          <w:i/>
        </w:rPr>
        <w:t xml:space="preserve">, Bella </w:t>
      </w:r>
      <w:proofErr w:type="spellStart"/>
      <w:r>
        <w:rPr>
          <w:i/>
        </w:rPr>
        <w:t>Burkel</w:t>
      </w:r>
      <w:proofErr w:type="spellEnd"/>
      <w:r>
        <w:rPr>
          <w:i/>
        </w:rPr>
        <w:t xml:space="preserve">, Izzy Johnson, McKenna Bennet and Rowan </w:t>
      </w:r>
      <w:proofErr w:type="spellStart"/>
      <w:r>
        <w:rPr>
          <w:i/>
        </w:rPr>
        <w:t>Sween</w:t>
      </w:r>
      <w:proofErr w:type="spellEnd"/>
      <w:r>
        <w:rPr>
          <w:i/>
        </w:rPr>
        <w:t xml:space="preserve"> have planned a zoom meeting on September 26 at 7:30 pm. We invite these youth to join the state officers as they tell about the plans they have worked on recently. Advisers may join in and listen, but this zoom meeting is primarily for the youth council members. The agenda for this zoom will cover the State Theme, The Silent Impact initiative, Service projects for 911 Day, Martin Luther King J</w:t>
      </w:r>
      <w:r w:rsidR="00F25865">
        <w:rPr>
          <w:i/>
        </w:rPr>
        <w:t>r Day and Global Youth Service D</w:t>
      </w:r>
      <w:r>
        <w:rPr>
          <w:i/>
        </w:rPr>
        <w:t xml:space="preserve">ay, </w:t>
      </w:r>
      <w:r w:rsidR="00F25865">
        <w:rPr>
          <w:i/>
        </w:rPr>
        <w:t>Chapter awards and STAR Events.</w:t>
      </w:r>
    </w:p>
    <w:p w:rsidR="00640550" w:rsidRDefault="00640550" w:rsidP="00640550">
      <w:pPr>
        <w:tabs>
          <w:tab w:val="left" w:pos="720"/>
          <w:tab w:val="left" w:pos="2880"/>
          <w:tab w:val="left" w:pos="4320"/>
        </w:tabs>
        <w:spacing w:line="240" w:lineRule="auto"/>
        <w:rPr>
          <w:i/>
        </w:rPr>
      </w:pPr>
      <w:r>
        <w:rPr>
          <w:i/>
        </w:rPr>
        <w:t xml:space="preserve">If advisers who did not have a nominee earlier wish to add a person, please email to add a person to the list. </w:t>
      </w:r>
      <w:r w:rsidR="00F25865">
        <w:rPr>
          <w:i/>
        </w:rPr>
        <w:t xml:space="preserve">Send your name to </w:t>
      </w:r>
      <w:hyperlink r:id="rId5" w:history="1">
        <w:r w:rsidR="00F25865" w:rsidRPr="008A01B5">
          <w:rPr>
            <w:rStyle w:val="Hyperlink"/>
            <w:i/>
          </w:rPr>
          <w:t>wendy.ambrose@mnfccla.org</w:t>
        </w:r>
      </w:hyperlink>
      <w:r w:rsidR="00F25865">
        <w:rPr>
          <w:i/>
        </w:rPr>
        <w:t xml:space="preserve"> before Sept 22. </w:t>
      </w:r>
    </w:p>
    <w:p w:rsidR="00640550" w:rsidRDefault="00640550"/>
    <w:p w:rsidR="002442F5" w:rsidRPr="000B7827" w:rsidRDefault="002442F5" w:rsidP="002442F5">
      <w:pPr>
        <w:rPr>
          <w:rFonts w:cstheme="minorHAnsi"/>
          <w:sz w:val="24"/>
          <w:szCs w:val="24"/>
        </w:rPr>
      </w:pPr>
      <w:r w:rsidRPr="00F25865">
        <w:t xml:space="preserve">2022 MN FCCLA Youth Council </w:t>
      </w:r>
    </w:p>
    <w:tbl>
      <w:tblPr>
        <w:tblStyle w:val="TableGrid"/>
        <w:tblW w:w="0" w:type="auto"/>
        <w:tblLook w:val="04A0" w:firstRow="1" w:lastRow="0" w:firstColumn="1" w:lastColumn="0" w:noHBand="0" w:noVBand="1"/>
      </w:tblPr>
      <w:tblGrid>
        <w:gridCol w:w="2337"/>
        <w:gridCol w:w="2518"/>
        <w:gridCol w:w="2790"/>
      </w:tblGrid>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sz w:val="24"/>
                <w:szCs w:val="24"/>
              </w:rPr>
              <w:t>Chapter</w:t>
            </w:r>
          </w:p>
        </w:tc>
        <w:tc>
          <w:tcPr>
            <w:tcW w:w="2518" w:type="dxa"/>
          </w:tcPr>
          <w:p w:rsidR="00F25865" w:rsidRPr="000B7827" w:rsidRDefault="00F25865" w:rsidP="002442F5">
            <w:pPr>
              <w:rPr>
                <w:rFonts w:cstheme="minorHAnsi"/>
                <w:i/>
                <w:color w:val="333333"/>
                <w:sz w:val="24"/>
                <w:szCs w:val="24"/>
                <w:shd w:val="clear" w:color="auto" w:fill="FFFFFF"/>
              </w:rPr>
            </w:pPr>
            <w:r w:rsidRPr="000B7827">
              <w:rPr>
                <w:rFonts w:cstheme="minorHAnsi"/>
                <w:i/>
                <w:color w:val="333333"/>
                <w:sz w:val="24"/>
                <w:szCs w:val="24"/>
                <w:shd w:val="clear" w:color="auto" w:fill="FFFFFF"/>
              </w:rPr>
              <w:t>Youth council nominee</w:t>
            </w:r>
          </w:p>
        </w:tc>
        <w:tc>
          <w:tcPr>
            <w:tcW w:w="2790" w:type="dxa"/>
          </w:tcPr>
          <w:p w:rsidR="00F25865" w:rsidRPr="000B7827" w:rsidRDefault="00F25865" w:rsidP="00071969">
            <w:pPr>
              <w:rPr>
                <w:rFonts w:cstheme="minorHAnsi"/>
                <w:sz w:val="24"/>
                <w:szCs w:val="24"/>
              </w:rPr>
            </w:pPr>
            <w:r w:rsidRPr="000B7827">
              <w:rPr>
                <w:rFonts w:cstheme="minorHAnsi"/>
                <w:sz w:val="24"/>
                <w:szCs w:val="24"/>
              </w:rPr>
              <w:t>Adviser</w:t>
            </w:r>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sz w:val="24"/>
                <w:szCs w:val="24"/>
              </w:rPr>
              <w:t xml:space="preserve">Ada- </w:t>
            </w:r>
            <w:proofErr w:type="spellStart"/>
            <w:r w:rsidRPr="000B7827">
              <w:rPr>
                <w:rFonts w:cstheme="minorHAnsi"/>
                <w:sz w:val="24"/>
                <w:szCs w:val="24"/>
              </w:rPr>
              <w:t>Borup</w:t>
            </w:r>
            <w:proofErr w:type="spellEnd"/>
          </w:p>
        </w:tc>
        <w:tc>
          <w:tcPr>
            <w:tcW w:w="2518" w:type="dxa"/>
          </w:tcPr>
          <w:p w:rsidR="00F25865" w:rsidRPr="000B7827" w:rsidRDefault="00F25865" w:rsidP="002442F5">
            <w:pPr>
              <w:rPr>
                <w:rFonts w:cstheme="minorHAnsi"/>
                <w:sz w:val="24"/>
                <w:szCs w:val="24"/>
              </w:rPr>
            </w:pPr>
            <w:r w:rsidRPr="000B7827">
              <w:rPr>
                <w:rFonts w:cstheme="minorHAnsi"/>
                <w:i/>
                <w:color w:val="333333"/>
                <w:sz w:val="24"/>
                <w:szCs w:val="24"/>
                <w:shd w:val="clear" w:color="auto" w:fill="FFFFFF"/>
              </w:rPr>
              <w:t xml:space="preserve">Callie </w:t>
            </w:r>
            <w:proofErr w:type="spellStart"/>
            <w:r w:rsidRPr="000B7827">
              <w:rPr>
                <w:rFonts w:cstheme="minorHAnsi"/>
                <w:i/>
                <w:color w:val="333333"/>
                <w:sz w:val="24"/>
                <w:szCs w:val="24"/>
                <w:shd w:val="clear" w:color="auto" w:fill="FFFFFF"/>
              </w:rPr>
              <w:t>Solseng</w:t>
            </w:r>
            <w:proofErr w:type="spellEnd"/>
          </w:p>
        </w:tc>
        <w:tc>
          <w:tcPr>
            <w:tcW w:w="2790" w:type="dxa"/>
          </w:tcPr>
          <w:p w:rsidR="00F25865" w:rsidRPr="000B7827" w:rsidRDefault="00F25865" w:rsidP="00071969">
            <w:pPr>
              <w:rPr>
                <w:rFonts w:cstheme="minorHAnsi"/>
                <w:sz w:val="24"/>
                <w:szCs w:val="24"/>
              </w:rPr>
            </w:pPr>
            <w:r w:rsidRPr="000B7827">
              <w:rPr>
                <w:rFonts w:cstheme="minorHAnsi"/>
                <w:sz w:val="24"/>
                <w:szCs w:val="24"/>
              </w:rPr>
              <w:t xml:space="preserve">Adviser </w:t>
            </w:r>
            <w:r w:rsidRPr="000B7827">
              <w:rPr>
                <w:rFonts w:cstheme="minorHAnsi"/>
                <w:color w:val="333333"/>
                <w:sz w:val="24"/>
                <w:szCs w:val="24"/>
                <w:shd w:val="clear" w:color="auto" w:fill="FFFFFF"/>
              </w:rPr>
              <w:t xml:space="preserve">Miki </w:t>
            </w:r>
            <w:proofErr w:type="spellStart"/>
            <w:r w:rsidRPr="000B7827">
              <w:rPr>
                <w:rFonts w:cstheme="minorHAnsi"/>
                <w:color w:val="333333"/>
                <w:sz w:val="24"/>
                <w:szCs w:val="24"/>
                <w:shd w:val="clear" w:color="auto" w:fill="FFFFFF"/>
              </w:rPr>
              <w:t>Hennen</w:t>
            </w:r>
            <w:proofErr w:type="spellEnd"/>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i/>
                <w:color w:val="333333"/>
                <w:sz w:val="24"/>
                <w:szCs w:val="24"/>
                <w:shd w:val="clear" w:color="auto" w:fill="FFFFFF"/>
              </w:rPr>
              <w:t>Badger</w:t>
            </w:r>
          </w:p>
        </w:tc>
        <w:tc>
          <w:tcPr>
            <w:tcW w:w="2518" w:type="dxa"/>
          </w:tcPr>
          <w:p w:rsidR="00F25865" w:rsidRPr="000B7827" w:rsidRDefault="00F25865" w:rsidP="00071969">
            <w:pPr>
              <w:pStyle w:val="ListParagraph"/>
              <w:tabs>
                <w:tab w:val="left" w:pos="720"/>
                <w:tab w:val="left" w:pos="2880"/>
                <w:tab w:val="left" w:pos="4320"/>
              </w:tabs>
              <w:ind w:left="0"/>
              <w:rPr>
                <w:rFonts w:cstheme="minorHAnsi"/>
                <w:i/>
                <w:color w:val="333333"/>
                <w:sz w:val="24"/>
                <w:szCs w:val="24"/>
                <w:shd w:val="clear" w:color="auto" w:fill="FFFFFF"/>
              </w:rPr>
            </w:pPr>
            <w:r w:rsidRPr="000B7827">
              <w:rPr>
                <w:rFonts w:cstheme="minorHAnsi"/>
                <w:i/>
                <w:color w:val="333333"/>
                <w:sz w:val="24"/>
                <w:szCs w:val="24"/>
                <w:shd w:val="clear" w:color="auto" w:fill="FFFFFF"/>
              </w:rPr>
              <w:t xml:space="preserve">Bethanie Von </w:t>
            </w:r>
            <w:proofErr w:type="spellStart"/>
            <w:r w:rsidRPr="000B7827">
              <w:rPr>
                <w:rFonts w:cstheme="minorHAnsi"/>
                <w:i/>
                <w:color w:val="333333"/>
                <w:sz w:val="24"/>
                <w:szCs w:val="24"/>
                <w:shd w:val="clear" w:color="auto" w:fill="FFFFFF"/>
              </w:rPr>
              <w:t>Ende</w:t>
            </w:r>
            <w:proofErr w:type="spellEnd"/>
          </w:p>
          <w:p w:rsidR="00F25865" w:rsidRPr="000B7827" w:rsidRDefault="00F25865" w:rsidP="002442F5">
            <w:pPr>
              <w:rPr>
                <w:rFonts w:cstheme="minorHAnsi"/>
                <w:sz w:val="24"/>
                <w:szCs w:val="24"/>
              </w:rPr>
            </w:pPr>
          </w:p>
        </w:tc>
        <w:tc>
          <w:tcPr>
            <w:tcW w:w="2790" w:type="dxa"/>
          </w:tcPr>
          <w:p w:rsidR="00F25865" w:rsidRPr="000B7827" w:rsidRDefault="00F25865" w:rsidP="002442F5">
            <w:pPr>
              <w:rPr>
                <w:rFonts w:cstheme="minorHAnsi"/>
                <w:sz w:val="24"/>
                <w:szCs w:val="24"/>
              </w:rPr>
            </w:pPr>
            <w:r w:rsidRPr="000B7827">
              <w:rPr>
                <w:rFonts w:cstheme="minorHAnsi"/>
                <w:sz w:val="24"/>
                <w:szCs w:val="24"/>
              </w:rPr>
              <w:t>Adviser- Gretchen Lee</w:t>
            </w:r>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sz w:val="24"/>
                <w:szCs w:val="24"/>
              </w:rPr>
              <w:t>BBE</w:t>
            </w:r>
          </w:p>
        </w:tc>
        <w:tc>
          <w:tcPr>
            <w:tcW w:w="2518" w:type="dxa"/>
          </w:tcPr>
          <w:p w:rsidR="00F25865" w:rsidRPr="000B7827" w:rsidRDefault="00F25865" w:rsidP="002442F5">
            <w:pPr>
              <w:rPr>
                <w:rFonts w:cstheme="minorHAnsi"/>
                <w:sz w:val="24"/>
                <w:szCs w:val="24"/>
              </w:rPr>
            </w:pPr>
            <w:r w:rsidRPr="000B7827">
              <w:rPr>
                <w:rFonts w:cstheme="minorHAnsi"/>
                <w:sz w:val="24"/>
                <w:szCs w:val="24"/>
              </w:rPr>
              <w:t xml:space="preserve">Bella </w:t>
            </w:r>
            <w:proofErr w:type="spellStart"/>
            <w:r w:rsidRPr="000B7827">
              <w:rPr>
                <w:rFonts w:cstheme="minorHAnsi"/>
                <w:sz w:val="24"/>
                <w:szCs w:val="24"/>
              </w:rPr>
              <w:t>Buckentine</w:t>
            </w:r>
            <w:proofErr w:type="spellEnd"/>
          </w:p>
        </w:tc>
        <w:tc>
          <w:tcPr>
            <w:tcW w:w="2790" w:type="dxa"/>
          </w:tcPr>
          <w:p w:rsidR="00F25865" w:rsidRPr="000B7827" w:rsidRDefault="00F25865" w:rsidP="002442F5">
            <w:pPr>
              <w:rPr>
                <w:rFonts w:cstheme="minorHAnsi"/>
                <w:sz w:val="24"/>
                <w:szCs w:val="24"/>
              </w:rPr>
            </w:pPr>
            <w:r w:rsidRPr="000B7827">
              <w:rPr>
                <w:rFonts w:cstheme="minorHAnsi"/>
                <w:sz w:val="24"/>
                <w:szCs w:val="24"/>
              </w:rPr>
              <w:t xml:space="preserve">Adviser </w:t>
            </w:r>
            <w:r w:rsidRPr="000B7827">
              <w:rPr>
                <w:rFonts w:cstheme="minorHAnsi"/>
                <w:color w:val="333333"/>
                <w:sz w:val="24"/>
                <w:szCs w:val="24"/>
                <w:shd w:val="clear" w:color="auto" w:fill="FFFFFF"/>
              </w:rPr>
              <w:t xml:space="preserve">Carin </w:t>
            </w:r>
            <w:proofErr w:type="spellStart"/>
            <w:r w:rsidRPr="000B7827">
              <w:rPr>
                <w:rFonts w:cstheme="minorHAnsi"/>
                <w:color w:val="333333"/>
                <w:sz w:val="24"/>
                <w:szCs w:val="24"/>
                <w:shd w:val="clear" w:color="auto" w:fill="FFFFFF"/>
              </w:rPr>
              <w:t>Hagemeyer</w:t>
            </w:r>
            <w:proofErr w:type="spellEnd"/>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sz w:val="24"/>
                <w:szCs w:val="24"/>
              </w:rPr>
              <w:t>Charger</w:t>
            </w:r>
          </w:p>
        </w:tc>
        <w:tc>
          <w:tcPr>
            <w:tcW w:w="2518" w:type="dxa"/>
          </w:tcPr>
          <w:p w:rsidR="00F25865" w:rsidRPr="000B7827" w:rsidRDefault="00F25865" w:rsidP="00071969">
            <w:pPr>
              <w:pStyle w:val="ListParagraph"/>
              <w:tabs>
                <w:tab w:val="left" w:pos="720"/>
                <w:tab w:val="left" w:pos="2880"/>
                <w:tab w:val="left" w:pos="4320"/>
              </w:tabs>
              <w:ind w:left="0"/>
              <w:rPr>
                <w:rFonts w:cstheme="minorHAnsi"/>
                <w:i/>
                <w:color w:val="333333"/>
                <w:sz w:val="24"/>
                <w:szCs w:val="24"/>
                <w:shd w:val="clear" w:color="auto" w:fill="FFFFFF"/>
              </w:rPr>
            </w:pPr>
            <w:r w:rsidRPr="000B7827">
              <w:rPr>
                <w:rFonts w:cstheme="minorHAnsi"/>
                <w:i/>
                <w:color w:val="333333"/>
                <w:sz w:val="24"/>
                <w:szCs w:val="24"/>
                <w:shd w:val="clear" w:color="auto" w:fill="FFFFFF"/>
              </w:rPr>
              <w:t>Kiley Lund</w:t>
            </w:r>
          </w:p>
          <w:p w:rsidR="00F25865" w:rsidRPr="000B7827" w:rsidRDefault="00F25865" w:rsidP="002442F5">
            <w:pPr>
              <w:rPr>
                <w:rFonts w:cstheme="minorHAnsi"/>
                <w:sz w:val="24"/>
                <w:szCs w:val="24"/>
              </w:rPr>
            </w:pPr>
          </w:p>
        </w:tc>
        <w:tc>
          <w:tcPr>
            <w:tcW w:w="2790" w:type="dxa"/>
          </w:tcPr>
          <w:p w:rsidR="00F25865" w:rsidRPr="000B7827" w:rsidRDefault="00F25865" w:rsidP="002442F5">
            <w:pPr>
              <w:rPr>
                <w:rFonts w:cstheme="minorHAnsi"/>
                <w:sz w:val="24"/>
                <w:szCs w:val="24"/>
              </w:rPr>
            </w:pPr>
            <w:r w:rsidRPr="000B7827">
              <w:rPr>
                <w:rFonts w:cstheme="minorHAnsi"/>
                <w:sz w:val="24"/>
                <w:szCs w:val="24"/>
              </w:rPr>
              <w:t xml:space="preserve">Adviser: </w:t>
            </w:r>
            <w:r w:rsidR="000B7827" w:rsidRPr="000B7827">
              <w:rPr>
                <w:rFonts w:cstheme="minorHAnsi"/>
                <w:sz w:val="24"/>
                <w:szCs w:val="24"/>
              </w:rPr>
              <w:t>Alicia Meissner</w:t>
            </w:r>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i/>
                <w:color w:val="333333"/>
                <w:sz w:val="24"/>
                <w:szCs w:val="24"/>
                <w:shd w:val="clear" w:color="auto" w:fill="FFFFFF"/>
              </w:rPr>
              <w:t>Eastview</w:t>
            </w:r>
          </w:p>
        </w:tc>
        <w:tc>
          <w:tcPr>
            <w:tcW w:w="2518" w:type="dxa"/>
          </w:tcPr>
          <w:p w:rsidR="00F25865" w:rsidRPr="000B7827" w:rsidRDefault="00F25865" w:rsidP="00071969">
            <w:pPr>
              <w:pStyle w:val="ListParagraph"/>
              <w:tabs>
                <w:tab w:val="left" w:pos="720"/>
                <w:tab w:val="left" w:pos="2880"/>
                <w:tab w:val="left" w:pos="4320"/>
              </w:tabs>
              <w:ind w:left="0"/>
              <w:rPr>
                <w:rFonts w:cstheme="minorHAnsi"/>
                <w:i/>
                <w:color w:val="333333"/>
                <w:sz w:val="24"/>
                <w:szCs w:val="24"/>
                <w:shd w:val="clear" w:color="auto" w:fill="FFFFFF"/>
              </w:rPr>
            </w:pPr>
            <w:proofErr w:type="spellStart"/>
            <w:r w:rsidRPr="000B7827">
              <w:rPr>
                <w:rFonts w:cstheme="minorHAnsi"/>
                <w:i/>
                <w:color w:val="333333"/>
                <w:sz w:val="24"/>
                <w:szCs w:val="24"/>
                <w:shd w:val="clear" w:color="auto" w:fill="FFFFFF"/>
              </w:rPr>
              <w:t>Rabeah</w:t>
            </w:r>
            <w:proofErr w:type="spellEnd"/>
            <w:r w:rsidRPr="000B7827">
              <w:rPr>
                <w:rFonts w:cstheme="minorHAnsi"/>
                <w:i/>
                <w:color w:val="333333"/>
                <w:sz w:val="24"/>
                <w:szCs w:val="24"/>
                <w:shd w:val="clear" w:color="auto" w:fill="FFFFFF"/>
              </w:rPr>
              <w:t xml:space="preserve"> Way</w:t>
            </w:r>
          </w:p>
          <w:p w:rsidR="00F25865" w:rsidRPr="000B7827" w:rsidRDefault="00F25865" w:rsidP="002442F5">
            <w:pPr>
              <w:rPr>
                <w:rFonts w:cstheme="minorHAnsi"/>
                <w:sz w:val="24"/>
                <w:szCs w:val="24"/>
              </w:rPr>
            </w:pPr>
          </w:p>
        </w:tc>
        <w:tc>
          <w:tcPr>
            <w:tcW w:w="2790" w:type="dxa"/>
          </w:tcPr>
          <w:p w:rsidR="00F25865" w:rsidRPr="000B7827" w:rsidRDefault="00F25865" w:rsidP="002442F5">
            <w:pPr>
              <w:rPr>
                <w:rFonts w:cstheme="minorHAnsi"/>
                <w:sz w:val="24"/>
                <w:szCs w:val="24"/>
              </w:rPr>
            </w:pPr>
            <w:r w:rsidRPr="000B7827">
              <w:rPr>
                <w:rFonts w:cstheme="minorHAnsi"/>
                <w:sz w:val="24"/>
                <w:szCs w:val="24"/>
              </w:rPr>
              <w:t xml:space="preserve">Adviser Mia </w:t>
            </w:r>
            <w:proofErr w:type="spellStart"/>
            <w:r w:rsidRPr="000B7827">
              <w:rPr>
                <w:rFonts w:cstheme="minorHAnsi"/>
                <w:sz w:val="24"/>
                <w:szCs w:val="24"/>
              </w:rPr>
              <w:t>Battistone</w:t>
            </w:r>
            <w:proofErr w:type="spellEnd"/>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i/>
                <w:color w:val="333333"/>
                <w:sz w:val="24"/>
                <w:szCs w:val="24"/>
                <w:shd w:val="clear" w:color="auto" w:fill="FFFFFF"/>
              </w:rPr>
              <w:t>Fulda Black</w:t>
            </w:r>
          </w:p>
        </w:tc>
        <w:tc>
          <w:tcPr>
            <w:tcW w:w="2518" w:type="dxa"/>
          </w:tcPr>
          <w:p w:rsidR="00F25865" w:rsidRPr="000B7827" w:rsidRDefault="00F25865" w:rsidP="00071969">
            <w:pPr>
              <w:pStyle w:val="ListParagraph"/>
              <w:tabs>
                <w:tab w:val="left" w:pos="720"/>
                <w:tab w:val="left" w:pos="2880"/>
                <w:tab w:val="left" w:pos="4320"/>
              </w:tabs>
              <w:ind w:left="0"/>
              <w:rPr>
                <w:rFonts w:cstheme="minorHAnsi"/>
                <w:i/>
                <w:color w:val="333333"/>
                <w:sz w:val="24"/>
                <w:szCs w:val="24"/>
                <w:shd w:val="clear" w:color="auto" w:fill="FFFFFF"/>
              </w:rPr>
            </w:pPr>
            <w:r w:rsidRPr="000B7827">
              <w:rPr>
                <w:rFonts w:cstheme="minorHAnsi"/>
                <w:i/>
                <w:color w:val="333333"/>
                <w:sz w:val="24"/>
                <w:szCs w:val="24"/>
                <w:shd w:val="clear" w:color="auto" w:fill="FFFFFF"/>
              </w:rPr>
              <w:t>Tori Reynolds</w:t>
            </w:r>
          </w:p>
          <w:p w:rsidR="00F25865" w:rsidRPr="000B7827" w:rsidRDefault="00F25865" w:rsidP="002442F5">
            <w:pPr>
              <w:rPr>
                <w:rFonts w:cstheme="minorHAnsi"/>
                <w:sz w:val="24"/>
                <w:szCs w:val="24"/>
              </w:rPr>
            </w:pPr>
          </w:p>
        </w:tc>
        <w:tc>
          <w:tcPr>
            <w:tcW w:w="2790" w:type="dxa"/>
          </w:tcPr>
          <w:p w:rsidR="00F25865" w:rsidRPr="000B7827" w:rsidRDefault="00F25865" w:rsidP="002442F5">
            <w:pPr>
              <w:rPr>
                <w:rFonts w:cstheme="minorHAnsi"/>
                <w:sz w:val="24"/>
                <w:szCs w:val="24"/>
              </w:rPr>
            </w:pPr>
            <w:r w:rsidRPr="000B7827">
              <w:rPr>
                <w:rFonts w:cstheme="minorHAnsi"/>
                <w:sz w:val="24"/>
                <w:szCs w:val="24"/>
              </w:rPr>
              <w:t>Adviser Jonathon Curry</w:t>
            </w:r>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i/>
                <w:color w:val="333333"/>
                <w:sz w:val="24"/>
                <w:szCs w:val="24"/>
                <w:shd w:val="clear" w:color="auto" w:fill="FFFFFF"/>
              </w:rPr>
              <w:t>Goodhue</w:t>
            </w:r>
          </w:p>
        </w:tc>
        <w:tc>
          <w:tcPr>
            <w:tcW w:w="2518" w:type="dxa"/>
          </w:tcPr>
          <w:p w:rsidR="00F25865" w:rsidRPr="000B7827" w:rsidRDefault="00F25865" w:rsidP="00071969">
            <w:pPr>
              <w:pStyle w:val="ListParagraph"/>
              <w:tabs>
                <w:tab w:val="left" w:pos="720"/>
                <w:tab w:val="left" w:pos="2880"/>
                <w:tab w:val="left" w:pos="4320"/>
              </w:tabs>
              <w:ind w:left="0"/>
              <w:rPr>
                <w:rFonts w:cstheme="minorHAnsi"/>
                <w:i/>
                <w:color w:val="333333"/>
                <w:sz w:val="24"/>
                <w:szCs w:val="24"/>
                <w:shd w:val="clear" w:color="auto" w:fill="FFFFFF"/>
              </w:rPr>
            </w:pPr>
            <w:r w:rsidRPr="000B7827">
              <w:rPr>
                <w:rFonts w:cstheme="minorHAnsi"/>
                <w:i/>
                <w:color w:val="333333"/>
                <w:sz w:val="24"/>
                <w:szCs w:val="24"/>
                <w:shd w:val="clear" w:color="auto" w:fill="FFFFFF"/>
              </w:rPr>
              <w:t xml:space="preserve">Skyler </w:t>
            </w:r>
            <w:proofErr w:type="spellStart"/>
            <w:r w:rsidRPr="000B7827">
              <w:rPr>
                <w:rFonts w:cstheme="minorHAnsi"/>
                <w:i/>
                <w:color w:val="333333"/>
                <w:sz w:val="24"/>
                <w:szCs w:val="24"/>
                <w:shd w:val="clear" w:color="auto" w:fill="FFFFFF"/>
              </w:rPr>
              <w:t>Schmit</w:t>
            </w:r>
            <w:proofErr w:type="spellEnd"/>
          </w:p>
          <w:p w:rsidR="00F25865" w:rsidRPr="000B7827" w:rsidRDefault="00F25865" w:rsidP="002442F5">
            <w:pPr>
              <w:rPr>
                <w:rFonts w:cstheme="minorHAnsi"/>
                <w:sz w:val="24"/>
                <w:szCs w:val="24"/>
              </w:rPr>
            </w:pPr>
          </w:p>
        </w:tc>
        <w:tc>
          <w:tcPr>
            <w:tcW w:w="2790" w:type="dxa"/>
          </w:tcPr>
          <w:p w:rsidR="00F25865" w:rsidRPr="000B7827" w:rsidRDefault="00F25865" w:rsidP="002442F5">
            <w:pPr>
              <w:rPr>
                <w:rFonts w:cstheme="minorHAnsi"/>
                <w:sz w:val="24"/>
                <w:szCs w:val="24"/>
              </w:rPr>
            </w:pPr>
            <w:r w:rsidRPr="000B7827">
              <w:rPr>
                <w:rFonts w:cstheme="minorHAnsi"/>
                <w:sz w:val="24"/>
                <w:szCs w:val="24"/>
              </w:rPr>
              <w:t>Adviser</w:t>
            </w:r>
            <w:r w:rsidR="000B7827" w:rsidRPr="000B7827">
              <w:rPr>
                <w:rFonts w:cstheme="minorHAnsi"/>
                <w:sz w:val="24"/>
                <w:szCs w:val="24"/>
              </w:rPr>
              <w:t xml:space="preserve"> </w:t>
            </w:r>
            <w:r w:rsidR="000D6087">
              <w:rPr>
                <w:rFonts w:cstheme="minorHAnsi"/>
                <w:sz w:val="24"/>
                <w:szCs w:val="24"/>
              </w:rPr>
              <w:t xml:space="preserve">Sandy </w:t>
            </w:r>
            <w:proofErr w:type="spellStart"/>
            <w:r w:rsidR="000D6087">
              <w:rPr>
                <w:rFonts w:cstheme="minorHAnsi"/>
                <w:sz w:val="24"/>
                <w:szCs w:val="24"/>
              </w:rPr>
              <w:t>LaGosh</w:t>
            </w:r>
            <w:proofErr w:type="spellEnd"/>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sz w:val="24"/>
                <w:szCs w:val="24"/>
              </w:rPr>
              <w:t>Grand Meadow</w:t>
            </w:r>
          </w:p>
        </w:tc>
        <w:tc>
          <w:tcPr>
            <w:tcW w:w="2518" w:type="dxa"/>
          </w:tcPr>
          <w:p w:rsidR="00F25865" w:rsidRPr="000B7827" w:rsidRDefault="00F25865" w:rsidP="002442F5">
            <w:pPr>
              <w:rPr>
                <w:rFonts w:cstheme="minorHAnsi"/>
                <w:sz w:val="24"/>
                <w:szCs w:val="24"/>
              </w:rPr>
            </w:pPr>
            <w:r w:rsidRPr="000B7827">
              <w:rPr>
                <w:rFonts w:cstheme="minorHAnsi"/>
                <w:sz w:val="24"/>
                <w:szCs w:val="24"/>
              </w:rPr>
              <w:t xml:space="preserve">Lucca </w:t>
            </w:r>
            <w:proofErr w:type="spellStart"/>
            <w:r w:rsidRPr="000B7827">
              <w:rPr>
                <w:rFonts w:cstheme="minorHAnsi"/>
                <w:sz w:val="24"/>
                <w:szCs w:val="24"/>
              </w:rPr>
              <w:t>Sween</w:t>
            </w:r>
            <w:proofErr w:type="spellEnd"/>
          </w:p>
        </w:tc>
        <w:tc>
          <w:tcPr>
            <w:tcW w:w="2790" w:type="dxa"/>
          </w:tcPr>
          <w:p w:rsidR="00F25865" w:rsidRPr="000B7827" w:rsidRDefault="00F25865" w:rsidP="002442F5">
            <w:pPr>
              <w:rPr>
                <w:rFonts w:cstheme="minorHAnsi"/>
                <w:sz w:val="24"/>
                <w:szCs w:val="24"/>
              </w:rPr>
            </w:pPr>
            <w:r w:rsidRPr="000B7827">
              <w:rPr>
                <w:rFonts w:cstheme="minorHAnsi"/>
                <w:sz w:val="24"/>
                <w:szCs w:val="24"/>
              </w:rPr>
              <w:t xml:space="preserve">Adviser Shawn Vogt </w:t>
            </w:r>
            <w:proofErr w:type="spellStart"/>
            <w:r w:rsidRPr="000B7827">
              <w:rPr>
                <w:rFonts w:cstheme="minorHAnsi"/>
                <w:sz w:val="24"/>
                <w:szCs w:val="24"/>
              </w:rPr>
              <w:t>Sween</w:t>
            </w:r>
            <w:proofErr w:type="spellEnd"/>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i/>
                <w:color w:val="333333"/>
                <w:sz w:val="24"/>
                <w:szCs w:val="24"/>
                <w:shd w:val="clear" w:color="auto" w:fill="FFFFFF"/>
              </w:rPr>
              <w:t>Greenbush Middle River</w:t>
            </w:r>
          </w:p>
        </w:tc>
        <w:tc>
          <w:tcPr>
            <w:tcW w:w="2518" w:type="dxa"/>
          </w:tcPr>
          <w:p w:rsidR="00F25865" w:rsidRPr="000B7827" w:rsidRDefault="00F25865" w:rsidP="002442F5">
            <w:pPr>
              <w:rPr>
                <w:rFonts w:cstheme="minorHAnsi"/>
                <w:sz w:val="24"/>
                <w:szCs w:val="24"/>
              </w:rPr>
            </w:pPr>
            <w:r w:rsidRPr="000B7827">
              <w:rPr>
                <w:rFonts w:cstheme="minorHAnsi"/>
                <w:sz w:val="24"/>
                <w:szCs w:val="24"/>
              </w:rPr>
              <w:t>Mya Bennett</w:t>
            </w:r>
          </w:p>
        </w:tc>
        <w:tc>
          <w:tcPr>
            <w:tcW w:w="2790" w:type="dxa"/>
          </w:tcPr>
          <w:p w:rsidR="00F25865" w:rsidRPr="000B7827" w:rsidRDefault="00F25865" w:rsidP="002442F5">
            <w:pPr>
              <w:rPr>
                <w:rFonts w:cstheme="minorHAnsi"/>
                <w:sz w:val="24"/>
                <w:szCs w:val="24"/>
              </w:rPr>
            </w:pPr>
            <w:r w:rsidRPr="000B7827">
              <w:rPr>
                <w:rFonts w:cstheme="minorHAnsi"/>
                <w:sz w:val="24"/>
                <w:szCs w:val="24"/>
              </w:rPr>
              <w:t>Adviser Laura Dahl</w:t>
            </w:r>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sz w:val="24"/>
                <w:szCs w:val="24"/>
              </w:rPr>
              <w:t xml:space="preserve">Heron Lake </w:t>
            </w:r>
            <w:proofErr w:type="spellStart"/>
            <w:r w:rsidRPr="000B7827">
              <w:rPr>
                <w:rFonts w:cstheme="minorHAnsi"/>
                <w:sz w:val="24"/>
                <w:szCs w:val="24"/>
              </w:rPr>
              <w:t>Okabena</w:t>
            </w:r>
            <w:proofErr w:type="spellEnd"/>
          </w:p>
        </w:tc>
        <w:tc>
          <w:tcPr>
            <w:tcW w:w="2518" w:type="dxa"/>
          </w:tcPr>
          <w:p w:rsidR="00F25865" w:rsidRPr="000B7827" w:rsidRDefault="00F25865" w:rsidP="00071969">
            <w:pPr>
              <w:pStyle w:val="ListParagraph"/>
              <w:tabs>
                <w:tab w:val="left" w:pos="720"/>
                <w:tab w:val="left" w:pos="2880"/>
                <w:tab w:val="left" w:pos="4320"/>
              </w:tabs>
              <w:ind w:left="0"/>
              <w:rPr>
                <w:rFonts w:cstheme="minorHAnsi"/>
                <w:i/>
                <w:color w:val="333333"/>
                <w:sz w:val="24"/>
                <w:szCs w:val="24"/>
                <w:shd w:val="clear" w:color="auto" w:fill="FFFFFF"/>
              </w:rPr>
            </w:pPr>
            <w:proofErr w:type="spellStart"/>
            <w:r w:rsidRPr="000B7827">
              <w:rPr>
                <w:rFonts w:cstheme="minorHAnsi"/>
                <w:i/>
                <w:color w:val="333333"/>
                <w:sz w:val="24"/>
                <w:szCs w:val="24"/>
                <w:shd w:val="clear" w:color="auto" w:fill="FFFFFF"/>
              </w:rPr>
              <w:t>Jolyne</w:t>
            </w:r>
            <w:proofErr w:type="spellEnd"/>
            <w:r w:rsidRPr="000B7827">
              <w:rPr>
                <w:rFonts w:cstheme="minorHAnsi"/>
                <w:i/>
                <w:color w:val="333333"/>
                <w:sz w:val="24"/>
                <w:szCs w:val="24"/>
                <w:shd w:val="clear" w:color="auto" w:fill="FFFFFF"/>
              </w:rPr>
              <w:t xml:space="preserve"> Zimmerman</w:t>
            </w:r>
          </w:p>
          <w:p w:rsidR="00F25865" w:rsidRPr="000B7827" w:rsidRDefault="00F25865" w:rsidP="002442F5">
            <w:pPr>
              <w:rPr>
                <w:rFonts w:cstheme="minorHAnsi"/>
                <w:sz w:val="24"/>
                <w:szCs w:val="24"/>
              </w:rPr>
            </w:pPr>
          </w:p>
        </w:tc>
        <w:tc>
          <w:tcPr>
            <w:tcW w:w="2790" w:type="dxa"/>
          </w:tcPr>
          <w:p w:rsidR="00F25865" w:rsidRPr="000B7827" w:rsidRDefault="00F25865" w:rsidP="002442F5">
            <w:pPr>
              <w:rPr>
                <w:rFonts w:cstheme="minorHAnsi"/>
                <w:sz w:val="24"/>
                <w:szCs w:val="24"/>
              </w:rPr>
            </w:pPr>
            <w:r w:rsidRPr="000B7827">
              <w:rPr>
                <w:rFonts w:cstheme="minorHAnsi"/>
                <w:sz w:val="24"/>
                <w:szCs w:val="24"/>
              </w:rPr>
              <w:lastRenderedPageBreak/>
              <w:t>Adviser Lisa Fest</w:t>
            </w:r>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sz w:val="24"/>
                <w:szCs w:val="24"/>
              </w:rPr>
              <w:t>Herman Norcross</w:t>
            </w:r>
          </w:p>
        </w:tc>
        <w:tc>
          <w:tcPr>
            <w:tcW w:w="2518" w:type="dxa"/>
          </w:tcPr>
          <w:p w:rsidR="00F25865" w:rsidRPr="000B7827" w:rsidRDefault="00F25865" w:rsidP="002442F5">
            <w:pPr>
              <w:rPr>
                <w:rFonts w:cstheme="minorHAnsi"/>
                <w:sz w:val="24"/>
                <w:szCs w:val="24"/>
              </w:rPr>
            </w:pPr>
            <w:proofErr w:type="spellStart"/>
            <w:r w:rsidRPr="000B7827">
              <w:rPr>
                <w:rFonts w:cstheme="minorHAnsi"/>
                <w:i/>
                <w:color w:val="333333"/>
                <w:sz w:val="24"/>
                <w:szCs w:val="24"/>
                <w:shd w:val="clear" w:color="auto" w:fill="FFFFFF"/>
              </w:rPr>
              <w:t>Jennaya</w:t>
            </w:r>
            <w:proofErr w:type="spellEnd"/>
            <w:r w:rsidRPr="000B7827">
              <w:rPr>
                <w:rFonts w:cstheme="minorHAnsi"/>
                <w:i/>
                <w:color w:val="333333"/>
                <w:sz w:val="24"/>
                <w:szCs w:val="24"/>
                <w:shd w:val="clear" w:color="auto" w:fill="FFFFFF"/>
              </w:rPr>
              <w:t xml:space="preserve"> Pederson</w:t>
            </w:r>
          </w:p>
        </w:tc>
        <w:tc>
          <w:tcPr>
            <w:tcW w:w="2790" w:type="dxa"/>
          </w:tcPr>
          <w:p w:rsidR="00F25865" w:rsidRPr="000B7827" w:rsidRDefault="00F25865" w:rsidP="002442F5">
            <w:pPr>
              <w:rPr>
                <w:rFonts w:cstheme="minorHAnsi"/>
                <w:sz w:val="24"/>
                <w:szCs w:val="24"/>
              </w:rPr>
            </w:pPr>
            <w:r w:rsidRPr="000B7827">
              <w:rPr>
                <w:rFonts w:cstheme="minorHAnsi"/>
                <w:sz w:val="24"/>
                <w:szCs w:val="24"/>
              </w:rPr>
              <w:t xml:space="preserve">Jayne </w:t>
            </w:r>
            <w:proofErr w:type="spellStart"/>
            <w:r w:rsidRPr="000B7827">
              <w:rPr>
                <w:rFonts w:cstheme="minorHAnsi"/>
                <w:sz w:val="24"/>
                <w:szCs w:val="24"/>
              </w:rPr>
              <w:t>Oachs</w:t>
            </w:r>
            <w:proofErr w:type="spellEnd"/>
          </w:p>
        </w:tc>
      </w:tr>
      <w:tr w:rsidR="00F25865" w:rsidRPr="000B7827" w:rsidTr="00F25865">
        <w:tc>
          <w:tcPr>
            <w:tcW w:w="2337" w:type="dxa"/>
          </w:tcPr>
          <w:p w:rsidR="00F25865" w:rsidRPr="000B7827" w:rsidRDefault="00F25865" w:rsidP="002442F5">
            <w:pPr>
              <w:rPr>
                <w:rFonts w:cstheme="minorHAnsi"/>
                <w:sz w:val="24"/>
                <w:szCs w:val="24"/>
              </w:rPr>
            </w:pPr>
            <w:proofErr w:type="spellStart"/>
            <w:r w:rsidRPr="000B7827">
              <w:rPr>
                <w:rFonts w:cstheme="minorHAnsi"/>
                <w:i/>
                <w:color w:val="333333"/>
                <w:sz w:val="24"/>
                <w:szCs w:val="24"/>
                <w:shd w:val="clear" w:color="auto" w:fill="FFFFFF"/>
              </w:rPr>
              <w:t>Hickley</w:t>
            </w:r>
            <w:proofErr w:type="spellEnd"/>
            <w:r w:rsidRPr="000B7827">
              <w:rPr>
                <w:rFonts w:cstheme="minorHAnsi"/>
                <w:i/>
                <w:color w:val="333333"/>
                <w:sz w:val="24"/>
                <w:szCs w:val="24"/>
                <w:shd w:val="clear" w:color="auto" w:fill="FFFFFF"/>
              </w:rPr>
              <w:t xml:space="preserve"> Finlayson</w:t>
            </w:r>
          </w:p>
        </w:tc>
        <w:tc>
          <w:tcPr>
            <w:tcW w:w="2518" w:type="dxa"/>
          </w:tcPr>
          <w:p w:rsidR="00F25865" w:rsidRPr="000B7827" w:rsidRDefault="00F25865" w:rsidP="002442F5">
            <w:pPr>
              <w:rPr>
                <w:rFonts w:cstheme="minorHAnsi"/>
                <w:sz w:val="24"/>
                <w:szCs w:val="24"/>
              </w:rPr>
            </w:pPr>
            <w:r w:rsidRPr="000B7827">
              <w:rPr>
                <w:rFonts w:cstheme="minorHAnsi"/>
                <w:sz w:val="24"/>
                <w:szCs w:val="24"/>
              </w:rPr>
              <w:t>Hannah Swanson</w:t>
            </w:r>
          </w:p>
        </w:tc>
        <w:tc>
          <w:tcPr>
            <w:tcW w:w="2790" w:type="dxa"/>
          </w:tcPr>
          <w:p w:rsidR="00F25865" w:rsidRPr="000B7827" w:rsidRDefault="000B7827" w:rsidP="002442F5">
            <w:pPr>
              <w:rPr>
                <w:rFonts w:cstheme="minorHAnsi"/>
                <w:sz w:val="24"/>
                <w:szCs w:val="24"/>
              </w:rPr>
            </w:pPr>
            <w:r w:rsidRPr="000B7827">
              <w:rPr>
                <w:rFonts w:cstheme="minorHAnsi"/>
                <w:sz w:val="24"/>
                <w:szCs w:val="24"/>
              </w:rPr>
              <w:t xml:space="preserve">Adviser Katie </w:t>
            </w:r>
            <w:proofErr w:type="spellStart"/>
            <w:r w:rsidRPr="000B7827">
              <w:rPr>
                <w:rFonts w:cstheme="minorHAnsi"/>
                <w:sz w:val="24"/>
                <w:szCs w:val="24"/>
              </w:rPr>
              <w:t>Kre</w:t>
            </w:r>
            <w:r w:rsidR="00F25865" w:rsidRPr="000B7827">
              <w:rPr>
                <w:rFonts w:cstheme="minorHAnsi"/>
                <w:sz w:val="24"/>
                <w:szCs w:val="24"/>
              </w:rPr>
              <w:t>ger</w:t>
            </w:r>
            <w:proofErr w:type="spellEnd"/>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i/>
                <w:color w:val="333333"/>
                <w:sz w:val="24"/>
                <w:szCs w:val="24"/>
                <w:shd w:val="clear" w:color="auto" w:fill="FFFFFF"/>
              </w:rPr>
              <w:t xml:space="preserve">Kasson </w:t>
            </w:r>
            <w:proofErr w:type="spellStart"/>
            <w:r w:rsidRPr="000B7827">
              <w:rPr>
                <w:rFonts w:cstheme="minorHAnsi"/>
                <w:i/>
                <w:color w:val="333333"/>
                <w:sz w:val="24"/>
                <w:szCs w:val="24"/>
                <w:shd w:val="clear" w:color="auto" w:fill="FFFFFF"/>
              </w:rPr>
              <w:t>Mantorville</w:t>
            </w:r>
            <w:proofErr w:type="spellEnd"/>
          </w:p>
        </w:tc>
        <w:tc>
          <w:tcPr>
            <w:tcW w:w="2518" w:type="dxa"/>
          </w:tcPr>
          <w:p w:rsidR="00F25865" w:rsidRPr="000B7827" w:rsidRDefault="00F25865" w:rsidP="002442F5">
            <w:pPr>
              <w:rPr>
                <w:rFonts w:cstheme="minorHAnsi"/>
                <w:sz w:val="24"/>
                <w:szCs w:val="24"/>
              </w:rPr>
            </w:pPr>
            <w:r w:rsidRPr="000B7827">
              <w:rPr>
                <w:rFonts w:cstheme="minorHAnsi"/>
                <w:sz w:val="24"/>
                <w:szCs w:val="24"/>
              </w:rPr>
              <w:t>Ella Stafford</w:t>
            </w:r>
          </w:p>
        </w:tc>
        <w:tc>
          <w:tcPr>
            <w:tcW w:w="2790" w:type="dxa"/>
          </w:tcPr>
          <w:p w:rsidR="00F25865" w:rsidRPr="000B7827" w:rsidRDefault="00F25865" w:rsidP="002442F5">
            <w:pPr>
              <w:rPr>
                <w:rFonts w:cstheme="minorHAnsi"/>
                <w:sz w:val="24"/>
                <w:szCs w:val="24"/>
              </w:rPr>
            </w:pPr>
            <w:r w:rsidRPr="000B7827">
              <w:rPr>
                <w:rFonts w:cstheme="minorHAnsi"/>
                <w:sz w:val="24"/>
                <w:szCs w:val="24"/>
              </w:rPr>
              <w:t>Adviser Michele Lindquist</w:t>
            </w:r>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i/>
                <w:color w:val="333333"/>
                <w:sz w:val="24"/>
                <w:szCs w:val="24"/>
                <w:shd w:val="clear" w:color="auto" w:fill="FFFFFF"/>
              </w:rPr>
              <w:t xml:space="preserve">Kasson </w:t>
            </w:r>
            <w:proofErr w:type="spellStart"/>
            <w:r w:rsidRPr="000B7827">
              <w:rPr>
                <w:rFonts w:cstheme="minorHAnsi"/>
                <w:i/>
                <w:color w:val="333333"/>
                <w:sz w:val="24"/>
                <w:szCs w:val="24"/>
                <w:shd w:val="clear" w:color="auto" w:fill="FFFFFF"/>
              </w:rPr>
              <w:t>Mantorville</w:t>
            </w:r>
            <w:proofErr w:type="spellEnd"/>
          </w:p>
        </w:tc>
        <w:tc>
          <w:tcPr>
            <w:tcW w:w="2518" w:type="dxa"/>
          </w:tcPr>
          <w:p w:rsidR="00F25865" w:rsidRPr="000B7827" w:rsidRDefault="00F25865" w:rsidP="002442F5">
            <w:pPr>
              <w:rPr>
                <w:rFonts w:cstheme="minorHAnsi"/>
                <w:sz w:val="24"/>
                <w:szCs w:val="24"/>
              </w:rPr>
            </w:pPr>
            <w:r w:rsidRPr="000B7827">
              <w:rPr>
                <w:rFonts w:cstheme="minorHAnsi"/>
                <w:sz w:val="24"/>
                <w:szCs w:val="24"/>
              </w:rPr>
              <w:t xml:space="preserve">Kaia </w:t>
            </w:r>
            <w:proofErr w:type="spellStart"/>
            <w:r w:rsidRPr="000B7827">
              <w:rPr>
                <w:rFonts w:cstheme="minorHAnsi"/>
                <w:sz w:val="24"/>
                <w:szCs w:val="24"/>
              </w:rPr>
              <w:t>Langemo</w:t>
            </w:r>
            <w:proofErr w:type="spellEnd"/>
          </w:p>
        </w:tc>
        <w:tc>
          <w:tcPr>
            <w:tcW w:w="2790" w:type="dxa"/>
          </w:tcPr>
          <w:p w:rsidR="00F25865" w:rsidRPr="000B7827" w:rsidRDefault="00F25865" w:rsidP="002442F5">
            <w:pPr>
              <w:rPr>
                <w:rFonts w:cstheme="minorHAnsi"/>
                <w:sz w:val="24"/>
                <w:szCs w:val="24"/>
              </w:rPr>
            </w:pPr>
            <w:r w:rsidRPr="000B7827">
              <w:rPr>
                <w:rFonts w:cstheme="minorHAnsi"/>
                <w:sz w:val="24"/>
                <w:szCs w:val="24"/>
              </w:rPr>
              <w:t>Adviser Michele Lindquist</w:t>
            </w:r>
          </w:p>
        </w:tc>
      </w:tr>
      <w:tr w:rsidR="00F25865" w:rsidRPr="000B7827" w:rsidTr="00F25865">
        <w:tc>
          <w:tcPr>
            <w:tcW w:w="2337" w:type="dxa"/>
          </w:tcPr>
          <w:p w:rsidR="00F25865" w:rsidRPr="000B7827" w:rsidRDefault="00F25865" w:rsidP="002442F5">
            <w:pPr>
              <w:rPr>
                <w:rFonts w:cstheme="minorHAnsi"/>
                <w:sz w:val="24"/>
                <w:szCs w:val="24"/>
              </w:rPr>
            </w:pPr>
            <w:proofErr w:type="spellStart"/>
            <w:r w:rsidRPr="000B7827">
              <w:rPr>
                <w:rFonts w:cstheme="minorHAnsi"/>
                <w:sz w:val="24"/>
                <w:szCs w:val="24"/>
              </w:rPr>
              <w:t>LaCresent</w:t>
            </w:r>
            <w:proofErr w:type="spellEnd"/>
          </w:p>
        </w:tc>
        <w:tc>
          <w:tcPr>
            <w:tcW w:w="2518" w:type="dxa"/>
          </w:tcPr>
          <w:p w:rsidR="00F25865" w:rsidRPr="000B7827" w:rsidRDefault="00F25865" w:rsidP="002442F5">
            <w:pPr>
              <w:rPr>
                <w:rFonts w:cstheme="minorHAnsi"/>
                <w:sz w:val="24"/>
                <w:szCs w:val="24"/>
              </w:rPr>
            </w:pPr>
            <w:r w:rsidRPr="000B7827">
              <w:rPr>
                <w:rFonts w:cstheme="minorHAnsi"/>
                <w:sz w:val="24"/>
                <w:szCs w:val="24"/>
              </w:rPr>
              <w:t xml:space="preserve">Lilly </w:t>
            </w:r>
            <w:proofErr w:type="spellStart"/>
            <w:r w:rsidRPr="000B7827">
              <w:rPr>
                <w:rFonts w:cstheme="minorHAnsi"/>
                <w:sz w:val="24"/>
                <w:szCs w:val="24"/>
              </w:rPr>
              <w:t>Picha</w:t>
            </w:r>
            <w:proofErr w:type="spellEnd"/>
          </w:p>
        </w:tc>
        <w:tc>
          <w:tcPr>
            <w:tcW w:w="2790" w:type="dxa"/>
          </w:tcPr>
          <w:p w:rsidR="00F25865" w:rsidRPr="000B7827" w:rsidRDefault="00F25865" w:rsidP="002442F5">
            <w:pPr>
              <w:rPr>
                <w:rFonts w:cstheme="minorHAnsi"/>
                <w:sz w:val="24"/>
                <w:szCs w:val="24"/>
              </w:rPr>
            </w:pPr>
            <w:r w:rsidRPr="000B7827">
              <w:rPr>
                <w:rFonts w:cstheme="minorHAnsi"/>
                <w:sz w:val="24"/>
                <w:szCs w:val="24"/>
              </w:rPr>
              <w:t xml:space="preserve">Adviser </w:t>
            </w:r>
            <w:r w:rsidR="000B7827" w:rsidRPr="000B7827">
              <w:rPr>
                <w:rFonts w:cstheme="minorHAnsi"/>
                <w:sz w:val="24"/>
                <w:szCs w:val="24"/>
              </w:rPr>
              <w:t xml:space="preserve">Kristi </w:t>
            </w:r>
            <w:proofErr w:type="spellStart"/>
            <w:r w:rsidR="000B7827" w:rsidRPr="000B7827">
              <w:rPr>
                <w:rFonts w:cstheme="minorHAnsi"/>
                <w:sz w:val="24"/>
                <w:szCs w:val="24"/>
              </w:rPr>
              <w:t>Traxler</w:t>
            </w:r>
            <w:proofErr w:type="spellEnd"/>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sz w:val="24"/>
                <w:szCs w:val="24"/>
              </w:rPr>
              <w:t>Lake Crystal Welcome Memorial</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Kiera Kirchner</w:t>
            </w:r>
          </w:p>
          <w:p w:rsidR="00F25865" w:rsidRPr="000B7827" w:rsidRDefault="00F25865" w:rsidP="002442F5">
            <w:pPr>
              <w:rPr>
                <w:rFonts w:cstheme="minorHAnsi"/>
                <w:sz w:val="24"/>
                <w:szCs w:val="24"/>
              </w:rPr>
            </w:pPr>
          </w:p>
        </w:tc>
        <w:tc>
          <w:tcPr>
            <w:tcW w:w="2790" w:type="dxa"/>
          </w:tcPr>
          <w:p w:rsidR="00F25865" w:rsidRPr="000B7827" w:rsidRDefault="00F25865" w:rsidP="002442F5">
            <w:pPr>
              <w:rPr>
                <w:rFonts w:cstheme="minorHAnsi"/>
                <w:sz w:val="24"/>
                <w:szCs w:val="24"/>
              </w:rPr>
            </w:pPr>
            <w:r w:rsidRPr="000B7827">
              <w:rPr>
                <w:rFonts w:cstheme="minorHAnsi"/>
                <w:sz w:val="24"/>
                <w:szCs w:val="24"/>
              </w:rPr>
              <w:t xml:space="preserve">Adviser </w:t>
            </w:r>
            <w:r w:rsidR="000B7827" w:rsidRPr="000B7827">
              <w:rPr>
                <w:rFonts w:cstheme="minorHAnsi"/>
                <w:sz w:val="24"/>
                <w:szCs w:val="24"/>
              </w:rPr>
              <w:t xml:space="preserve">Michelle </w:t>
            </w:r>
            <w:proofErr w:type="spellStart"/>
            <w:r w:rsidR="000B7827" w:rsidRPr="000B7827">
              <w:rPr>
                <w:rFonts w:cstheme="minorHAnsi"/>
                <w:sz w:val="24"/>
                <w:szCs w:val="24"/>
              </w:rPr>
              <w:t>Missling</w:t>
            </w:r>
            <w:proofErr w:type="spellEnd"/>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i/>
                <w:sz w:val="24"/>
                <w:szCs w:val="24"/>
              </w:rPr>
              <w:t>Litchfield High</w:t>
            </w:r>
          </w:p>
        </w:tc>
        <w:tc>
          <w:tcPr>
            <w:tcW w:w="2518" w:type="dxa"/>
          </w:tcPr>
          <w:p w:rsidR="00F25865" w:rsidRPr="000B7827" w:rsidRDefault="00F25865" w:rsidP="00F25865">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Sadie </w:t>
            </w:r>
            <w:proofErr w:type="spellStart"/>
            <w:r w:rsidRPr="000B7827">
              <w:rPr>
                <w:rFonts w:cstheme="minorHAnsi"/>
                <w:i/>
                <w:sz w:val="24"/>
                <w:szCs w:val="24"/>
              </w:rPr>
              <w:t>Sorgatz</w:t>
            </w:r>
            <w:proofErr w:type="spellEnd"/>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2442F5">
            <w:pPr>
              <w:rPr>
                <w:rFonts w:cstheme="minorHAnsi"/>
                <w:sz w:val="24"/>
                <w:szCs w:val="24"/>
              </w:rPr>
            </w:pPr>
            <w:r w:rsidRPr="000B7827">
              <w:rPr>
                <w:rFonts w:cstheme="minorHAnsi"/>
                <w:sz w:val="24"/>
                <w:szCs w:val="24"/>
              </w:rPr>
              <w:t>Adviser Katie McGraw</w:t>
            </w:r>
          </w:p>
        </w:tc>
      </w:tr>
      <w:tr w:rsidR="00F25865" w:rsidRPr="000B7827" w:rsidTr="00F25865">
        <w:tc>
          <w:tcPr>
            <w:tcW w:w="2337" w:type="dxa"/>
          </w:tcPr>
          <w:p w:rsidR="00F25865" w:rsidRPr="000B7827" w:rsidRDefault="00F25865" w:rsidP="002442F5">
            <w:pPr>
              <w:rPr>
                <w:rFonts w:cstheme="minorHAnsi"/>
                <w:sz w:val="24"/>
                <w:szCs w:val="24"/>
              </w:rPr>
            </w:pPr>
            <w:r w:rsidRPr="000B7827">
              <w:rPr>
                <w:rFonts w:cstheme="minorHAnsi"/>
                <w:i/>
                <w:sz w:val="24"/>
                <w:szCs w:val="24"/>
              </w:rPr>
              <w:t>Litchfield Middle</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proofErr w:type="spellStart"/>
            <w:r w:rsidRPr="000B7827">
              <w:rPr>
                <w:rFonts w:cstheme="minorHAnsi"/>
                <w:i/>
                <w:sz w:val="24"/>
                <w:szCs w:val="24"/>
              </w:rPr>
              <w:t>Raigan</w:t>
            </w:r>
            <w:proofErr w:type="spellEnd"/>
            <w:r w:rsidRPr="000B7827">
              <w:rPr>
                <w:rFonts w:cstheme="minorHAnsi"/>
                <w:i/>
                <w:sz w:val="24"/>
                <w:szCs w:val="24"/>
              </w:rPr>
              <w:t xml:space="preserve"> Miller</w:t>
            </w:r>
          </w:p>
        </w:tc>
        <w:tc>
          <w:tcPr>
            <w:tcW w:w="2790" w:type="dxa"/>
          </w:tcPr>
          <w:p w:rsidR="00F25865" w:rsidRPr="000B7827" w:rsidRDefault="00F25865" w:rsidP="002442F5">
            <w:pPr>
              <w:rPr>
                <w:rFonts w:cstheme="minorHAnsi"/>
                <w:sz w:val="24"/>
                <w:szCs w:val="24"/>
              </w:rPr>
            </w:pPr>
            <w:r w:rsidRPr="000B7827">
              <w:rPr>
                <w:rFonts w:cstheme="minorHAnsi"/>
                <w:sz w:val="24"/>
                <w:szCs w:val="24"/>
              </w:rPr>
              <w:t>Adviser Julie Rick</w:t>
            </w:r>
          </w:p>
        </w:tc>
      </w:tr>
      <w:tr w:rsidR="00F25865" w:rsidRPr="000B7827" w:rsidTr="00F25865">
        <w:tc>
          <w:tcPr>
            <w:tcW w:w="2337" w:type="dxa"/>
          </w:tcPr>
          <w:p w:rsidR="00F25865" w:rsidRPr="000B7827" w:rsidRDefault="00F25865" w:rsidP="00EC1176">
            <w:pPr>
              <w:rPr>
                <w:rFonts w:cstheme="minorHAnsi"/>
                <w:sz w:val="24"/>
                <w:szCs w:val="24"/>
              </w:rPr>
            </w:pPr>
            <w:proofErr w:type="spellStart"/>
            <w:r w:rsidRPr="000B7827">
              <w:rPr>
                <w:rFonts w:cstheme="minorHAnsi"/>
                <w:sz w:val="24"/>
                <w:szCs w:val="24"/>
              </w:rPr>
              <w:t>Luverne</w:t>
            </w:r>
            <w:proofErr w:type="spellEnd"/>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Bergan Ask</w:t>
            </w:r>
          </w:p>
        </w:tc>
        <w:tc>
          <w:tcPr>
            <w:tcW w:w="2790" w:type="dxa"/>
          </w:tcPr>
          <w:p w:rsidR="00F25865" w:rsidRPr="000B7827" w:rsidRDefault="00F25865" w:rsidP="00EC1176">
            <w:pPr>
              <w:rPr>
                <w:rFonts w:cstheme="minorHAnsi"/>
                <w:sz w:val="24"/>
                <w:szCs w:val="24"/>
              </w:rPr>
            </w:pPr>
            <w:r w:rsidRPr="000B7827">
              <w:rPr>
                <w:rFonts w:cstheme="minorHAnsi"/>
                <w:sz w:val="24"/>
                <w:szCs w:val="24"/>
              </w:rPr>
              <w:t xml:space="preserve">Adviser Carmen Thompson </w:t>
            </w:r>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Menahga</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Jana Skoog</w:t>
            </w:r>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 xml:space="preserve">Adviser </w:t>
            </w:r>
            <w:r w:rsidR="000B7827" w:rsidRPr="000B7827">
              <w:rPr>
                <w:rFonts w:cstheme="minorHAnsi"/>
                <w:sz w:val="24"/>
                <w:szCs w:val="24"/>
              </w:rPr>
              <w:t xml:space="preserve">Norma </w:t>
            </w:r>
            <w:proofErr w:type="spellStart"/>
            <w:r w:rsidR="000B7827" w:rsidRPr="000B7827">
              <w:rPr>
                <w:rFonts w:cstheme="minorHAnsi"/>
                <w:sz w:val="24"/>
                <w:szCs w:val="24"/>
              </w:rPr>
              <w:t>Dissmore</w:t>
            </w:r>
            <w:proofErr w:type="spellEnd"/>
          </w:p>
        </w:tc>
      </w:tr>
      <w:tr w:rsidR="00F25865" w:rsidRPr="000B7827" w:rsidTr="00F25865">
        <w:tc>
          <w:tcPr>
            <w:tcW w:w="2337" w:type="dxa"/>
          </w:tcPr>
          <w:p w:rsidR="00F25865" w:rsidRPr="000B7827" w:rsidRDefault="00F25865" w:rsidP="00EC1176">
            <w:pPr>
              <w:rPr>
                <w:rFonts w:cstheme="minorHAnsi"/>
                <w:sz w:val="24"/>
                <w:szCs w:val="24"/>
              </w:rPr>
            </w:pPr>
            <w:proofErr w:type="spellStart"/>
            <w:r w:rsidRPr="000B7827">
              <w:rPr>
                <w:rFonts w:cstheme="minorHAnsi"/>
                <w:i/>
                <w:sz w:val="24"/>
                <w:szCs w:val="24"/>
              </w:rPr>
              <w:t>Minneota</w:t>
            </w:r>
            <w:proofErr w:type="spellEnd"/>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Kylie </w:t>
            </w:r>
            <w:proofErr w:type="spellStart"/>
            <w:r w:rsidRPr="000B7827">
              <w:rPr>
                <w:rFonts w:cstheme="minorHAnsi"/>
                <w:i/>
                <w:sz w:val="24"/>
                <w:szCs w:val="24"/>
              </w:rPr>
              <w:t>Sterzinger</w:t>
            </w:r>
            <w:proofErr w:type="spellEnd"/>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 xml:space="preserve">Adviser </w:t>
            </w:r>
            <w:proofErr w:type="spellStart"/>
            <w:r w:rsidRPr="000B7827">
              <w:rPr>
                <w:rFonts w:cstheme="minorHAnsi"/>
                <w:sz w:val="24"/>
                <w:szCs w:val="24"/>
              </w:rPr>
              <w:t>LeeAnne</w:t>
            </w:r>
            <w:proofErr w:type="spellEnd"/>
            <w:r w:rsidRPr="000B7827">
              <w:rPr>
                <w:rFonts w:cstheme="minorHAnsi"/>
                <w:sz w:val="24"/>
                <w:szCs w:val="24"/>
              </w:rPr>
              <w:t xml:space="preserve"> Bot</w:t>
            </w:r>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New Ulm</w:t>
            </w:r>
          </w:p>
        </w:tc>
        <w:tc>
          <w:tcPr>
            <w:tcW w:w="2518" w:type="dxa"/>
          </w:tcPr>
          <w:p w:rsidR="00F25865" w:rsidRPr="000B7827" w:rsidRDefault="00F25865" w:rsidP="00640550">
            <w:pPr>
              <w:pStyle w:val="ListParagraph"/>
              <w:tabs>
                <w:tab w:val="left" w:pos="720"/>
                <w:tab w:val="left" w:pos="2880"/>
                <w:tab w:val="left" w:pos="4320"/>
              </w:tabs>
              <w:ind w:left="0"/>
              <w:rPr>
                <w:rFonts w:cstheme="minorHAnsi"/>
                <w:i/>
                <w:sz w:val="24"/>
                <w:szCs w:val="24"/>
              </w:rPr>
            </w:pPr>
            <w:r w:rsidRPr="000B7827">
              <w:rPr>
                <w:rFonts w:cstheme="minorHAnsi"/>
                <w:i/>
                <w:sz w:val="24"/>
                <w:szCs w:val="24"/>
              </w:rPr>
              <w:t>Karlee Stocker</w:t>
            </w:r>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Adviser</w:t>
            </w:r>
            <w:r w:rsidR="000B7827" w:rsidRPr="000B7827">
              <w:rPr>
                <w:rFonts w:cstheme="minorHAnsi"/>
                <w:sz w:val="24"/>
                <w:szCs w:val="24"/>
              </w:rPr>
              <w:t xml:space="preserve"> Dave Janssen</w:t>
            </w:r>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Nevis</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Jade </w:t>
            </w:r>
            <w:proofErr w:type="spellStart"/>
            <w:r w:rsidRPr="000B7827">
              <w:rPr>
                <w:rFonts w:cstheme="minorHAnsi"/>
                <w:i/>
                <w:sz w:val="24"/>
                <w:szCs w:val="24"/>
              </w:rPr>
              <w:t>Rypkema</w:t>
            </w:r>
            <w:proofErr w:type="spellEnd"/>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Adviser</w:t>
            </w:r>
            <w:r w:rsidR="000B7827" w:rsidRPr="000B7827">
              <w:rPr>
                <w:rFonts w:cstheme="minorHAnsi"/>
                <w:sz w:val="24"/>
                <w:szCs w:val="24"/>
              </w:rPr>
              <w:t xml:space="preserve"> Melinda </w:t>
            </w:r>
            <w:proofErr w:type="spellStart"/>
            <w:r w:rsidR="000B7827" w:rsidRPr="000B7827">
              <w:rPr>
                <w:rFonts w:cstheme="minorHAnsi"/>
                <w:sz w:val="24"/>
                <w:szCs w:val="24"/>
              </w:rPr>
              <w:t>Crimmins</w:t>
            </w:r>
            <w:proofErr w:type="spellEnd"/>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Ortonville</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Brianna Nelson</w:t>
            </w:r>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Adviser</w:t>
            </w:r>
            <w:r w:rsidR="000B7827" w:rsidRPr="000B7827">
              <w:rPr>
                <w:rFonts w:cstheme="minorHAnsi"/>
                <w:color w:val="000000"/>
                <w:sz w:val="24"/>
                <w:szCs w:val="24"/>
                <w:shd w:val="clear" w:color="auto" w:fill="FFFFFF"/>
              </w:rPr>
              <w:t xml:space="preserve"> </w:t>
            </w:r>
            <w:r w:rsidR="000B7827" w:rsidRPr="000B7827">
              <w:rPr>
                <w:rFonts w:cstheme="minorHAnsi"/>
                <w:color w:val="000000"/>
                <w:sz w:val="24"/>
                <w:szCs w:val="24"/>
                <w:shd w:val="clear" w:color="auto" w:fill="FFFFFF"/>
              </w:rPr>
              <w:t>Peggy Duffield</w:t>
            </w:r>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Osakis</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Victoria </w:t>
            </w:r>
            <w:proofErr w:type="spellStart"/>
            <w:r w:rsidRPr="000B7827">
              <w:rPr>
                <w:rFonts w:cstheme="minorHAnsi"/>
                <w:i/>
                <w:sz w:val="24"/>
                <w:szCs w:val="24"/>
              </w:rPr>
              <w:t>Hoeper</w:t>
            </w:r>
            <w:proofErr w:type="spellEnd"/>
          </w:p>
        </w:tc>
        <w:tc>
          <w:tcPr>
            <w:tcW w:w="2790" w:type="dxa"/>
          </w:tcPr>
          <w:p w:rsidR="00F25865" w:rsidRPr="000B7827" w:rsidRDefault="00F25865" w:rsidP="00EC1176">
            <w:pPr>
              <w:rPr>
                <w:rFonts w:cstheme="minorHAnsi"/>
                <w:sz w:val="24"/>
                <w:szCs w:val="24"/>
              </w:rPr>
            </w:pPr>
            <w:r w:rsidRPr="000B7827">
              <w:rPr>
                <w:rFonts w:cstheme="minorHAnsi"/>
                <w:sz w:val="24"/>
                <w:szCs w:val="24"/>
              </w:rPr>
              <w:t>Adviser</w:t>
            </w:r>
            <w:r w:rsidR="000B7827" w:rsidRPr="000B7827">
              <w:rPr>
                <w:rFonts w:cstheme="minorHAnsi"/>
                <w:sz w:val="24"/>
                <w:szCs w:val="24"/>
              </w:rPr>
              <w:t xml:space="preserve"> </w:t>
            </w:r>
            <w:r w:rsidR="000B7827" w:rsidRPr="000B7827">
              <w:rPr>
                <w:rFonts w:cstheme="minorHAnsi"/>
                <w:color w:val="000000"/>
                <w:sz w:val="24"/>
                <w:szCs w:val="24"/>
                <w:shd w:val="clear" w:color="auto" w:fill="FFFFFF"/>
              </w:rPr>
              <w:t xml:space="preserve">Kelsey </w:t>
            </w:r>
            <w:proofErr w:type="spellStart"/>
            <w:r w:rsidR="000B7827" w:rsidRPr="000B7827">
              <w:rPr>
                <w:rFonts w:cstheme="minorHAnsi"/>
                <w:color w:val="000000"/>
                <w:sz w:val="24"/>
                <w:szCs w:val="24"/>
                <w:shd w:val="clear" w:color="auto" w:fill="FFFFFF"/>
              </w:rPr>
              <w:t>McKim</w:t>
            </w:r>
            <w:proofErr w:type="spellEnd"/>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Pine Island Middle</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Ashley Hodge</w:t>
            </w:r>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 xml:space="preserve">Adviser </w:t>
            </w:r>
            <w:r w:rsidR="000B7827" w:rsidRPr="000B7827">
              <w:rPr>
                <w:rFonts w:cstheme="minorHAnsi"/>
                <w:color w:val="000000"/>
                <w:sz w:val="24"/>
                <w:szCs w:val="24"/>
                <w:shd w:val="clear" w:color="auto" w:fill="FFFFFF"/>
              </w:rPr>
              <w:t>Carolyn O Reilly</w:t>
            </w:r>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Pine Island Senior</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Amelia Jackson </w:t>
            </w:r>
            <w:proofErr w:type="spellStart"/>
            <w:r w:rsidRPr="000B7827">
              <w:rPr>
                <w:rFonts w:cstheme="minorHAnsi"/>
                <w:i/>
                <w:sz w:val="24"/>
                <w:szCs w:val="24"/>
              </w:rPr>
              <w:t>Merical</w:t>
            </w:r>
            <w:proofErr w:type="spellEnd"/>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 xml:space="preserve">Adviser Angela </w:t>
            </w:r>
            <w:proofErr w:type="spellStart"/>
            <w:r w:rsidRPr="000B7827">
              <w:rPr>
                <w:rFonts w:cstheme="minorHAnsi"/>
                <w:sz w:val="24"/>
                <w:szCs w:val="24"/>
              </w:rPr>
              <w:t>Koster</w:t>
            </w:r>
            <w:proofErr w:type="spellEnd"/>
            <w:r w:rsidRPr="000B7827">
              <w:rPr>
                <w:rFonts w:cstheme="minorHAnsi"/>
                <w:sz w:val="24"/>
                <w:szCs w:val="24"/>
              </w:rPr>
              <w:t xml:space="preserve"> Sorenson</w:t>
            </w:r>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Randolph</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Kaitlyn Van De </w:t>
            </w:r>
            <w:proofErr w:type="spellStart"/>
            <w:r w:rsidRPr="000B7827">
              <w:rPr>
                <w:rFonts w:cstheme="minorHAnsi"/>
                <w:i/>
                <w:sz w:val="24"/>
                <w:szCs w:val="24"/>
              </w:rPr>
              <w:t>Steeg</w:t>
            </w:r>
            <w:proofErr w:type="spellEnd"/>
          </w:p>
        </w:tc>
        <w:tc>
          <w:tcPr>
            <w:tcW w:w="2790" w:type="dxa"/>
          </w:tcPr>
          <w:p w:rsidR="00F25865" w:rsidRPr="000B7827" w:rsidRDefault="00F25865" w:rsidP="00EC1176">
            <w:pPr>
              <w:rPr>
                <w:rFonts w:cstheme="minorHAnsi"/>
                <w:sz w:val="24"/>
                <w:szCs w:val="24"/>
              </w:rPr>
            </w:pPr>
            <w:r w:rsidRPr="000B7827">
              <w:rPr>
                <w:rFonts w:cstheme="minorHAnsi"/>
                <w:sz w:val="24"/>
                <w:szCs w:val="24"/>
              </w:rPr>
              <w:t>Adviser Amy Burke</w:t>
            </w:r>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sz w:val="24"/>
                <w:szCs w:val="24"/>
              </w:rPr>
              <w:t xml:space="preserve">RTR Integrated </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proofErr w:type="spellStart"/>
            <w:r w:rsidRPr="000B7827">
              <w:rPr>
                <w:rFonts w:cstheme="minorHAnsi"/>
                <w:i/>
                <w:sz w:val="24"/>
                <w:szCs w:val="24"/>
              </w:rPr>
              <w:t>Juhl</w:t>
            </w:r>
            <w:proofErr w:type="spellEnd"/>
            <w:r w:rsidRPr="000B7827">
              <w:rPr>
                <w:rFonts w:cstheme="minorHAnsi"/>
                <w:i/>
                <w:sz w:val="24"/>
                <w:szCs w:val="24"/>
              </w:rPr>
              <w:t xml:space="preserve"> Drake</w:t>
            </w:r>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Adviser Tammy Borman</w:t>
            </w:r>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RTR Senior</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Benjamin </w:t>
            </w:r>
            <w:proofErr w:type="spellStart"/>
            <w:r w:rsidRPr="000B7827">
              <w:rPr>
                <w:rFonts w:cstheme="minorHAnsi"/>
                <w:i/>
                <w:sz w:val="24"/>
                <w:szCs w:val="24"/>
              </w:rPr>
              <w:t>Guida</w:t>
            </w:r>
            <w:proofErr w:type="spellEnd"/>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Adviser Tammy Borman</w:t>
            </w:r>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Sebeka</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Julia </w:t>
            </w:r>
            <w:proofErr w:type="spellStart"/>
            <w:r w:rsidRPr="000B7827">
              <w:rPr>
                <w:rFonts w:cstheme="minorHAnsi"/>
                <w:i/>
                <w:sz w:val="24"/>
                <w:szCs w:val="24"/>
              </w:rPr>
              <w:t>Keddy</w:t>
            </w:r>
            <w:proofErr w:type="spellEnd"/>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 xml:space="preserve">Adviser </w:t>
            </w:r>
            <w:r w:rsidR="000B7827" w:rsidRPr="000B7827">
              <w:rPr>
                <w:rFonts w:cstheme="minorHAnsi"/>
                <w:sz w:val="24"/>
                <w:szCs w:val="24"/>
              </w:rPr>
              <w:t xml:space="preserve">Norma </w:t>
            </w:r>
            <w:proofErr w:type="spellStart"/>
            <w:r w:rsidR="000B7827" w:rsidRPr="000B7827">
              <w:rPr>
                <w:rFonts w:cstheme="minorHAnsi"/>
                <w:sz w:val="24"/>
                <w:szCs w:val="24"/>
              </w:rPr>
              <w:t>Dissmore</w:t>
            </w:r>
            <w:proofErr w:type="spellEnd"/>
          </w:p>
        </w:tc>
      </w:tr>
      <w:tr w:rsidR="00F25865" w:rsidRPr="000B7827" w:rsidTr="00F25865">
        <w:tc>
          <w:tcPr>
            <w:tcW w:w="2337" w:type="dxa"/>
          </w:tcPr>
          <w:p w:rsidR="00F25865" w:rsidRPr="000B7827" w:rsidRDefault="00F25865" w:rsidP="00EC1176">
            <w:pPr>
              <w:rPr>
                <w:rFonts w:cstheme="minorHAnsi"/>
                <w:i/>
                <w:sz w:val="24"/>
                <w:szCs w:val="24"/>
              </w:rPr>
            </w:pPr>
            <w:r w:rsidRPr="000B7827">
              <w:rPr>
                <w:rFonts w:cstheme="minorHAnsi"/>
                <w:i/>
                <w:sz w:val="24"/>
                <w:szCs w:val="24"/>
              </w:rPr>
              <w:t>Spring Lark Park</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Nora </w:t>
            </w:r>
            <w:proofErr w:type="spellStart"/>
            <w:r w:rsidRPr="000B7827">
              <w:rPr>
                <w:rFonts w:cstheme="minorHAnsi"/>
                <w:i/>
                <w:sz w:val="24"/>
                <w:szCs w:val="24"/>
              </w:rPr>
              <w:t>Pehl</w:t>
            </w:r>
            <w:proofErr w:type="spellEnd"/>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Adviser Lori Henry</w:t>
            </w:r>
          </w:p>
        </w:tc>
      </w:tr>
      <w:tr w:rsidR="00F25865" w:rsidRPr="000B7827" w:rsidTr="00F25865">
        <w:tc>
          <w:tcPr>
            <w:tcW w:w="2337" w:type="dxa"/>
          </w:tcPr>
          <w:p w:rsidR="00F25865" w:rsidRPr="000B7827" w:rsidRDefault="00F25865" w:rsidP="00EC1176">
            <w:pPr>
              <w:rPr>
                <w:rFonts w:cstheme="minorHAnsi"/>
                <w:i/>
                <w:sz w:val="24"/>
                <w:szCs w:val="24"/>
              </w:rPr>
            </w:pPr>
            <w:r w:rsidRPr="000B7827">
              <w:rPr>
                <w:rFonts w:cstheme="minorHAnsi"/>
                <w:i/>
                <w:sz w:val="24"/>
                <w:szCs w:val="24"/>
              </w:rPr>
              <w:t>Tracy</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Katelynn Jensen</w:t>
            </w:r>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 xml:space="preserve">Adviser </w:t>
            </w:r>
            <w:r w:rsidR="000B7827" w:rsidRPr="000B7827">
              <w:rPr>
                <w:rFonts w:cstheme="minorHAnsi"/>
                <w:color w:val="000000"/>
                <w:sz w:val="24"/>
                <w:szCs w:val="24"/>
                <w:shd w:val="clear" w:color="auto" w:fill="FFFFFF"/>
              </w:rPr>
              <w:t xml:space="preserve">Elizabeth </w:t>
            </w:r>
            <w:proofErr w:type="spellStart"/>
            <w:r w:rsidR="000B7827" w:rsidRPr="000B7827">
              <w:rPr>
                <w:rFonts w:cstheme="minorHAnsi"/>
                <w:color w:val="000000"/>
                <w:sz w:val="24"/>
                <w:szCs w:val="24"/>
                <w:shd w:val="clear" w:color="auto" w:fill="FFFFFF"/>
              </w:rPr>
              <w:t>Krzmarzick</w:t>
            </w:r>
            <w:proofErr w:type="spellEnd"/>
          </w:p>
        </w:tc>
      </w:tr>
      <w:tr w:rsidR="00F25865" w:rsidRPr="000B7827" w:rsidTr="00F25865">
        <w:tc>
          <w:tcPr>
            <w:tcW w:w="2337" w:type="dxa"/>
          </w:tcPr>
          <w:p w:rsidR="00F25865" w:rsidRPr="000B7827" w:rsidRDefault="00F25865" w:rsidP="00EC1176">
            <w:pPr>
              <w:rPr>
                <w:rFonts w:cstheme="minorHAnsi"/>
                <w:i/>
                <w:sz w:val="24"/>
                <w:szCs w:val="24"/>
              </w:rPr>
            </w:pPr>
            <w:r w:rsidRPr="000B7827">
              <w:rPr>
                <w:rFonts w:cstheme="minorHAnsi"/>
                <w:i/>
                <w:sz w:val="24"/>
                <w:szCs w:val="24"/>
              </w:rPr>
              <w:t>Tri County</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Emily Barth</w:t>
            </w:r>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Adviser Justina</w:t>
            </w:r>
            <w:r w:rsidR="000B7827" w:rsidRPr="000B7827">
              <w:rPr>
                <w:rFonts w:cstheme="minorHAnsi"/>
                <w:sz w:val="24"/>
                <w:szCs w:val="24"/>
              </w:rPr>
              <w:t xml:space="preserve"> </w:t>
            </w:r>
            <w:proofErr w:type="spellStart"/>
            <w:r w:rsidR="000B7827" w:rsidRPr="000B7827">
              <w:rPr>
                <w:rFonts w:cstheme="minorHAnsi"/>
                <w:color w:val="000000"/>
                <w:sz w:val="24"/>
                <w:szCs w:val="24"/>
                <w:shd w:val="clear" w:color="auto" w:fill="FFFFFF"/>
              </w:rPr>
              <w:t>Pietruszewski</w:t>
            </w:r>
            <w:proofErr w:type="spellEnd"/>
          </w:p>
        </w:tc>
      </w:tr>
      <w:tr w:rsidR="00F25865" w:rsidRPr="000B7827" w:rsidTr="00F25865">
        <w:tc>
          <w:tcPr>
            <w:tcW w:w="2337" w:type="dxa"/>
          </w:tcPr>
          <w:p w:rsidR="00F25865" w:rsidRPr="000B7827" w:rsidRDefault="00F25865" w:rsidP="00EC1176">
            <w:pPr>
              <w:rPr>
                <w:rFonts w:cstheme="minorHAnsi"/>
                <w:i/>
                <w:sz w:val="24"/>
                <w:szCs w:val="24"/>
              </w:rPr>
            </w:pPr>
            <w:r w:rsidRPr="000B7827">
              <w:rPr>
                <w:rFonts w:cstheme="minorHAnsi"/>
                <w:i/>
                <w:sz w:val="24"/>
                <w:szCs w:val="24"/>
              </w:rPr>
              <w:t>Wadena Deer Creek</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 xml:space="preserve">Ariana </w:t>
            </w:r>
            <w:proofErr w:type="spellStart"/>
            <w:r w:rsidRPr="000B7827">
              <w:rPr>
                <w:rFonts w:cstheme="minorHAnsi"/>
                <w:i/>
                <w:sz w:val="24"/>
                <w:szCs w:val="24"/>
              </w:rPr>
              <w:t>Paplow</w:t>
            </w:r>
            <w:proofErr w:type="spellEnd"/>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 xml:space="preserve">Adviser </w:t>
            </w:r>
            <w:proofErr w:type="spellStart"/>
            <w:r w:rsidR="000B7827" w:rsidRPr="000B7827">
              <w:rPr>
                <w:rFonts w:cstheme="minorHAnsi"/>
                <w:color w:val="000000"/>
                <w:sz w:val="24"/>
                <w:szCs w:val="24"/>
                <w:shd w:val="clear" w:color="auto" w:fill="FFFFFF"/>
              </w:rPr>
              <w:t>Jil</w:t>
            </w:r>
            <w:proofErr w:type="spellEnd"/>
            <w:r w:rsidR="000B7827" w:rsidRPr="000B7827">
              <w:rPr>
                <w:rFonts w:cstheme="minorHAnsi"/>
                <w:color w:val="000000"/>
                <w:sz w:val="24"/>
                <w:szCs w:val="24"/>
                <w:shd w:val="clear" w:color="auto" w:fill="FFFFFF"/>
              </w:rPr>
              <w:t xml:space="preserve"> </w:t>
            </w:r>
            <w:proofErr w:type="spellStart"/>
            <w:r w:rsidR="000B7827" w:rsidRPr="000B7827">
              <w:rPr>
                <w:rFonts w:cstheme="minorHAnsi"/>
                <w:color w:val="000000"/>
                <w:sz w:val="24"/>
                <w:szCs w:val="24"/>
                <w:shd w:val="clear" w:color="auto" w:fill="FFFFFF"/>
              </w:rPr>
              <w:t>Fiemeyer</w:t>
            </w:r>
            <w:proofErr w:type="spellEnd"/>
            <w:r w:rsidR="000B7827" w:rsidRPr="000B7827">
              <w:rPr>
                <w:rFonts w:cstheme="minorHAnsi"/>
                <w:color w:val="000000"/>
                <w:sz w:val="24"/>
                <w:szCs w:val="24"/>
                <w:shd w:val="clear" w:color="auto" w:fill="FFFFFF"/>
              </w:rPr>
              <w:t>, Krista Coyle</w:t>
            </w:r>
          </w:p>
        </w:tc>
      </w:tr>
      <w:tr w:rsidR="00F25865" w:rsidRPr="000B7827" w:rsidTr="00F25865">
        <w:tc>
          <w:tcPr>
            <w:tcW w:w="2337" w:type="dxa"/>
          </w:tcPr>
          <w:p w:rsidR="00F25865" w:rsidRPr="000B7827" w:rsidRDefault="00F25865" w:rsidP="00EC1176">
            <w:pPr>
              <w:rPr>
                <w:rFonts w:cstheme="minorHAnsi"/>
                <w:i/>
                <w:sz w:val="24"/>
                <w:szCs w:val="24"/>
              </w:rPr>
            </w:pPr>
            <w:r w:rsidRPr="000B7827">
              <w:rPr>
                <w:rFonts w:cstheme="minorHAnsi"/>
                <w:i/>
                <w:sz w:val="24"/>
                <w:szCs w:val="24"/>
              </w:rPr>
              <w:lastRenderedPageBreak/>
              <w:t>Wheaton</w:t>
            </w:r>
          </w:p>
        </w:tc>
        <w:tc>
          <w:tcPr>
            <w:tcW w:w="2518" w:type="dxa"/>
          </w:tcPr>
          <w:p w:rsidR="00F25865" w:rsidRPr="000B7827" w:rsidRDefault="00F25865" w:rsidP="00EC1176">
            <w:pPr>
              <w:pStyle w:val="ListParagraph"/>
              <w:tabs>
                <w:tab w:val="left" w:pos="720"/>
                <w:tab w:val="left" w:pos="2880"/>
                <w:tab w:val="left" w:pos="4320"/>
              </w:tabs>
              <w:ind w:left="0"/>
              <w:rPr>
                <w:rFonts w:cstheme="minorHAnsi"/>
                <w:i/>
                <w:sz w:val="24"/>
                <w:szCs w:val="24"/>
              </w:rPr>
            </w:pPr>
            <w:r w:rsidRPr="000B7827">
              <w:rPr>
                <w:rFonts w:cstheme="minorHAnsi"/>
                <w:i/>
                <w:sz w:val="24"/>
                <w:szCs w:val="24"/>
              </w:rPr>
              <w:t>Ellie Whaley</w:t>
            </w:r>
          </w:p>
          <w:p w:rsidR="00F25865" w:rsidRPr="000B7827" w:rsidRDefault="00F25865" w:rsidP="00EC1176">
            <w:pPr>
              <w:pStyle w:val="ListParagraph"/>
              <w:tabs>
                <w:tab w:val="left" w:pos="720"/>
                <w:tab w:val="left" w:pos="2880"/>
                <w:tab w:val="left" w:pos="4320"/>
              </w:tabs>
              <w:ind w:left="0"/>
              <w:rPr>
                <w:rFonts w:cstheme="minorHAnsi"/>
                <w:i/>
                <w:sz w:val="24"/>
                <w:szCs w:val="24"/>
              </w:rPr>
            </w:pPr>
          </w:p>
        </w:tc>
        <w:tc>
          <w:tcPr>
            <w:tcW w:w="2790" w:type="dxa"/>
          </w:tcPr>
          <w:p w:rsidR="00F25865" w:rsidRPr="000B7827" w:rsidRDefault="00F25865" w:rsidP="00EC1176">
            <w:pPr>
              <w:rPr>
                <w:rFonts w:cstheme="minorHAnsi"/>
                <w:sz w:val="24"/>
                <w:szCs w:val="24"/>
              </w:rPr>
            </w:pPr>
            <w:r w:rsidRPr="000B7827">
              <w:rPr>
                <w:rFonts w:cstheme="minorHAnsi"/>
                <w:sz w:val="24"/>
                <w:szCs w:val="24"/>
              </w:rPr>
              <w:t xml:space="preserve">Adviser Jayne </w:t>
            </w:r>
            <w:proofErr w:type="spellStart"/>
            <w:r w:rsidRPr="000B7827">
              <w:rPr>
                <w:rFonts w:cstheme="minorHAnsi"/>
                <w:sz w:val="24"/>
                <w:szCs w:val="24"/>
              </w:rPr>
              <w:t>Oachs</w:t>
            </w:r>
            <w:proofErr w:type="spellEnd"/>
          </w:p>
        </w:tc>
      </w:tr>
      <w:tr w:rsidR="00F25865" w:rsidRPr="000B7827" w:rsidTr="00F25865">
        <w:tc>
          <w:tcPr>
            <w:tcW w:w="2337" w:type="dxa"/>
          </w:tcPr>
          <w:p w:rsidR="00F25865" w:rsidRPr="000B7827" w:rsidRDefault="00F25865" w:rsidP="00EC1176">
            <w:pPr>
              <w:rPr>
                <w:rFonts w:cstheme="minorHAnsi"/>
                <w:sz w:val="24"/>
                <w:szCs w:val="24"/>
              </w:rPr>
            </w:pPr>
            <w:r w:rsidRPr="000B7827">
              <w:rPr>
                <w:rFonts w:cstheme="minorHAnsi"/>
                <w:i/>
                <w:sz w:val="24"/>
                <w:szCs w:val="24"/>
              </w:rPr>
              <w:t xml:space="preserve">Zumbrota </w:t>
            </w:r>
            <w:proofErr w:type="spellStart"/>
            <w:r w:rsidRPr="000B7827">
              <w:rPr>
                <w:rFonts w:cstheme="minorHAnsi"/>
                <w:i/>
                <w:sz w:val="24"/>
                <w:szCs w:val="24"/>
              </w:rPr>
              <w:t>Mazeppa</w:t>
            </w:r>
            <w:proofErr w:type="spellEnd"/>
          </w:p>
        </w:tc>
        <w:tc>
          <w:tcPr>
            <w:tcW w:w="2518" w:type="dxa"/>
          </w:tcPr>
          <w:p w:rsidR="00F25865" w:rsidRPr="000B7827" w:rsidRDefault="00E448BD" w:rsidP="00EC1176">
            <w:pPr>
              <w:pStyle w:val="ListParagraph"/>
              <w:tabs>
                <w:tab w:val="left" w:pos="720"/>
                <w:tab w:val="left" w:pos="2880"/>
                <w:tab w:val="left" w:pos="4320"/>
              </w:tabs>
              <w:ind w:left="0"/>
              <w:rPr>
                <w:rFonts w:cstheme="minorHAnsi"/>
                <w:i/>
                <w:sz w:val="24"/>
                <w:szCs w:val="24"/>
              </w:rPr>
            </w:pPr>
            <w:r>
              <w:rPr>
                <w:rFonts w:cstheme="minorHAnsi"/>
                <w:i/>
                <w:sz w:val="24"/>
                <w:szCs w:val="24"/>
              </w:rPr>
              <w:t xml:space="preserve">Kara </w:t>
            </w:r>
            <w:proofErr w:type="spellStart"/>
            <w:r>
              <w:rPr>
                <w:rFonts w:cstheme="minorHAnsi"/>
                <w:i/>
                <w:sz w:val="24"/>
                <w:szCs w:val="24"/>
              </w:rPr>
              <w:t>Grob</w:t>
            </w:r>
            <w:bookmarkStart w:id="0" w:name="_GoBack"/>
            <w:bookmarkEnd w:id="0"/>
            <w:r w:rsidR="00F25865" w:rsidRPr="000B7827">
              <w:rPr>
                <w:rFonts w:cstheme="minorHAnsi"/>
                <w:i/>
                <w:sz w:val="24"/>
                <w:szCs w:val="24"/>
              </w:rPr>
              <w:t>y</w:t>
            </w:r>
            <w:proofErr w:type="spellEnd"/>
          </w:p>
        </w:tc>
        <w:tc>
          <w:tcPr>
            <w:tcW w:w="2790" w:type="dxa"/>
          </w:tcPr>
          <w:p w:rsidR="00F25865" w:rsidRPr="000B7827" w:rsidRDefault="00F25865" w:rsidP="00EC1176">
            <w:pPr>
              <w:rPr>
                <w:rFonts w:cstheme="minorHAnsi"/>
                <w:sz w:val="24"/>
                <w:szCs w:val="24"/>
              </w:rPr>
            </w:pPr>
            <w:r w:rsidRPr="000B7827">
              <w:rPr>
                <w:rFonts w:cstheme="minorHAnsi"/>
                <w:sz w:val="24"/>
                <w:szCs w:val="24"/>
              </w:rPr>
              <w:t>Adviser Mae James</w:t>
            </w:r>
          </w:p>
        </w:tc>
      </w:tr>
    </w:tbl>
    <w:p w:rsidR="002442F5" w:rsidRPr="000B7827" w:rsidRDefault="002442F5" w:rsidP="00F25865">
      <w:pPr>
        <w:rPr>
          <w:rFonts w:cstheme="minorHAnsi"/>
          <w:i/>
          <w:sz w:val="24"/>
          <w:szCs w:val="24"/>
        </w:rPr>
      </w:pPr>
    </w:p>
    <w:p w:rsidR="000B7827" w:rsidRDefault="000B7827">
      <w:pPr>
        <w:rPr>
          <w:i/>
        </w:rPr>
      </w:pPr>
      <w:r>
        <w:rPr>
          <w:i/>
        </w:rPr>
        <w:br w:type="page"/>
      </w:r>
    </w:p>
    <w:p w:rsidR="000B7827" w:rsidRPr="00F25865" w:rsidRDefault="000B7827" w:rsidP="00F25865">
      <w:pPr>
        <w:rPr>
          <w:i/>
        </w:rPr>
      </w:pPr>
      <w:r>
        <w:rPr>
          <w:rFonts w:ascii="Arial" w:hAnsi="Arial" w:cs="Arial"/>
          <w:color w:val="000000"/>
          <w:shd w:val="clear" w:color="auto" w:fill="FFFFFF"/>
        </w:rPr>
        <w:lastRenderedPageBreak/>
        <w:t>2022 MN FCCLA Youth Council</w:t>
      </w:r>
      <w:r>
        <w:rPr>
          <w:rFonts w:ascii="Arial" w:hAnsi="Arial" w:cs="Arial"/>
          <w:color w:val="000000"/>
        </w:rPr>
        <w:br/>
      </w:r>
      <w:r>
        <w:rPr>
          <w:rFonts w:ascii="Arial" w:hAnsi="Arial" w:cs="Arial"/>
          <w:color w:val="000000"/>
          <w:u w:val="single"/>
          <w:shd w:val="clear" w:color="auto" w:fill="FFFFFF"/>
        </w:rPr>
        <w:t>Chapter Youth council nominee Adviser</w:t>
      </w:r>
      <w:r>
        <w:rPr>
          <w:rFonts w:ascii="Arial" w:hAnsi="Arial" w:cs="Arial"/>
          <w:color w:val="000000"/>
        </w:rPr>
        <w:br/>
      </w:r>
      <w:r>
        <w:rPr>
          <w:rFonts w:ascii="Arial" w:hAnsi="Arial" w:cs="Arial"/>
          <w:color w:val="000000"/>
          <w:shd w:val="clear" w:color="auto" w:fill="FFFFFF"/>
        </w:rPr>
        <w:t xml:space="preserve">Ada- </w:t>
      </w:r>
      <w:proofErr w:type="spellStart"/>
      <w:r>
        <w:rPr>
          <w:rFonts w:ascii="Arial" w:hAnsi="Arial" w:cs="Arial"/>
          <w:color w:val="000000"/>
          <w:shd w:val="clear" w:color="auto" w:fill="FFFFFF"/>
        </w:rPr>
        <w:t>Borup</w:t>
      </w:r>
      <w:proofErr w:type="spellEnd"/>
      <w:r>
        <w:rPr>
          <w:rFonts w:ascii="Arial" w:hAnsi="Arial" w:cs="Arial"/>
          <w:color w:val="000000"/>
          <w:shd w:val="clear" w:color="auto" w:fill="FFFFFF"/>
        </w:rPr>
        <w:t xml:space="preserve"> Callie </w:t>
      </w:r>
      <w:proofErr w:type="spellStart"/>
      <w:r>
        <w:rPr>
          <w:rFonts w:ascii="Arial" w:hAnsi="Arial" w:cs="Arial"/>
          <w:color w:val="000000"/>
          <w:shd w:val="clear" w:color="auto" w:fill="FFFFFF"/>
        </w:rPr>
        <w:t>Solseng</w:t>
      </w:r>
      <w:proofErr w:type="spellEnd"/>
      <w:r>
        <w:rPr>
          <w:rFonts w:ascii="Arial" w:hAnsi="Arial" w:cs="Arial"/>
          <w:color w:val="000000"/>
          <w:shd w:val="clear" w:color="auto" w:fill="FFFFFF"/>
        </w:rPr>
        <w:t xml:space="preserve"> Adviser Miki </w:t>
      </w:r>
      <w:proofErr w:type="spellStart"/>
      <w:r>
        <w:rPr>
          <w:rFonts w:ascii="Arial" w:hAnsi="Arial" w:cs="Arial"/>
          <w:color w:val="000000"/>
          <w:shd w:val="clear" w:color="auto" w:fill="FFFFFF"/>
        </w:rPr>
        <w:t>Hennen</w:t>
      </w:r>
      <w:proofErr w:type="spellEnd"/>
      <w:r>
        <w:rPr>
          <w:rFonts w:ascii="Arial" w:hAnsi="Arial" w:cs="Arial"/>
          <w:color w:val="000000"/>
        </w:rPr>
        <w:br/>
      </w:r>
      <w:r>
        <w:rPr>
          <w:rFonts w:ascii="Arial" w:hAnsi="Arial" w:cs="Arial"/>
          <w:color w:val="000000"/>
          <w:shd w:val="clear" w:color="auto" w:fill="FFFFFF"/>
        </w:rPr>
        <w:t xml:space="preserve">Badger Bethanie Von </w:t>
      </w:r>
      <w:proofErr w:type="spellStart"/>
      <w:r>
        <w:rPr>
          <w:rFonts w:ascii="Arial" w:hAnsi="Arial" w:cs="Arial"/>
          <w:color w:val="000000"/>
          <w:shd w:val="clear" w:color="auto" w:fill="FFFFFF"/>
        </w:rPr>
        <w:t>Ende</w:t>
      </w:r>
      <w:proofErr w:type="spellEnd"/>
      <w:r>
        <w:rPr>
          <w:rFonts w:ascii="Arial" w:hAnsi="Arial" w:cs="Arial"/>
          <w:color w:val="000000"/>
          <w:shd w:val="clear" w:color="auto" w:fill="FFFFFF"/>
        </w:rPr>
        <w:t> Adviser- Gretchen Lee</w:t>
      </w:r>
      <w:r>
        <w:rPr>
          <w:rFonts w:ascii="Arial" w:hAnsi="Arial" w:cs="Arial"/>
          <w:color w:val="000000"/>
        </w:rPr>
        <w:br/>
      </w:r>
      <w:r>
        <w:rPr>
          <w:rFonts w:ascii="Arial" w:hAnsi="Arial" w:cs="Arial"/>
          <w:color w:val="000000"/>
          <w:shd w:val="clear" w:color="auto" w:fill="FFFFFF"/>
        </w:rPr>
        <w:t xml:space="preserve">BBE Bella </w:t>
      </w:r>
      <w:proofErr w:type="spellStart"/>
      <w:r>
        <w:rPr>
          <w:rFonts w:ascii="Arial" w:hAnsi="Arial" w:cs="Arial"/>
          <w:color w:val="000000"/>
          <w:shd w:val="clear" w:color="auto" w:fill="FFFFFF"/>
        </w:rPr>
        <w:t>Buckentine</w:t>
      </w:r>
      <w:proofErr w:type="spellEnd"/>
      <w:r>
        <w:rPr>
          <w:rFonts w:ascii="Arial" w:hAnsi="Arial" w:cs="Arial"/>
          <w:color w:val="000000"/>
          <w:shd w:val="clear" w:color="auto" w:fill="FFFFFF"/>
        </w:rPr>
        <w:t xml:space="preserve"> Adviser Carin </w:t>
      </w:r>
      <w:proofErr w:type="spellStart"/>
      <w:r>
        <w:rPr>
          <w:rFonts w:ascii="Arial" w:hAnsi="Arial" w:cs="Arial"/>
          <w:color w:val="000000"/>
          <w:shd w:val="clear" w:color="auto" w:fill="FFFFFF"/>
        </w:rPr>
        <w:t>Hagemeyer</w:t>
      </w:r>
      <w:proofErr w:type="spellEnd"/>
      <w:r>
        <w:rPr>
          <w:rFonts w:ascii="Arial" w:hAnsi="Arial" w:cs="Arial"/>
          <w:color w:val="000000"/>
        </w:rPr>
        <w:br/>
      </w:r>
      <w:r>
        <w:rPr>
          <w:rFonts w:ascii="Arial" w:hAnsi="Arial" w:cs="Arial"/>
          <w:color w:val="000000"/>
          <w:shd w:val="clear" w:color="auto" w:fill="FFFFFF"/>
        </w:rPr>
        <w:t>Charger Kiley Lund Adviser: Alicia Meissner</w:t>
      </w:r>
      <w:r>
        <w:rPr>
          <w:rFonts w:ascii="Arial" w:hAnsi="Arial" w:cs="Arial"/>
          <w:color w:val="000000"/>
        </w:rPr>
        <w:br/>
      </w:r>
      <w:r>
        <w:rPr>
          <w:rFonts w:ascii="Arial" w:hAnsi="Arial" w:cs="Arial"/>
          <w:color w:val="000000"/>
          <w:shd w:val="clear" w:color="auto" w:fill="FFFFFF"/>
        </w:rPr>
        <w:t xml:space="preserve">Eastview </w:t>
      </w:r>
      <w:proofErr w:type="spellStart"/>
      <w:r>
        <w:rPr>
          <w:rFonts w:ascii="Arial" w:hAnsi="Arial" w:cs="Arial"/>
          <w:color w:val="000000"/>
          <w:shd w:val="clear" w:color="auto" w:fill="FFFFFF"/>
        </w:rPr>
        <w:t>Rabeah</w:t>
      </w:r>
      <w:proofErr w:type="spellEnd"/>
      <w:r>
        <w:rPr>
          <w:rFonts w:ascii="Arial" w:hAnsi="Arial" w:cs="Arial"/>
          <w:color w:val="000000"/>
          <w:shd w:val="clear" w:color="auto" w:fill="FFFFFF"/>
        </w:rPr>
        <w:t xml:space="preserve"> Way Adviser Mia </w:t>
      </w:r>
      <w:proofErr w:type="spellStart"/>
      <w:r>
        <w:rPr>
          <w:rFonts w:ascii="Arial" w:hAnsi="Arial" w:cs="Arial"/>
          <w:color w:val="000000"/>
          <w:shd w:val="clear" w:color="auto" w:fill="FFFFFF"/>
        </w:rPr>
        <w:t>Battistone</w:t>
      </w:r>
      <w:proofErr w:type="spellEnd"/>
      <w:r>
        <w:rPr>
          <w:rFonts w:ascii="Arial" w:hAnsi="Arial" w:cs="Arial"/>
          <w:color w:val="000000"/>
        </w:rPr>
        <w:br/>
      </w:r>
      <w:r>
        <w:rPr>
          <w:rFonts w:ascii="Arial" w:hAnsi="Arial" w:cs="Arial"/>
          <w:color w:val="000000"/>
          <w:shd w:val="clear" w:color="auto" w:fill="FFFFFF"/>
        </w:rPr>
        <w:t>Fulda Black Tori Reynolds Adviser Jonathon Curry</w:t>
      </w:r>
      <w:r>
        <w:rPr>
          <w:rFonts w:ascii="Arial" w:hAnsi="Arial" w:cs="Arial"/>
          <w:color w:val="000000"/>
        </w:rPr>
        <w:br/>
      </w:r>
      <w:r>
        <w:rPr>
          <w:rFonts w:ascii="Arial" w:hAnsi="Arial" w:cs="Arial"/>
          <w:color w:val="000000"/>
          <w:shd w:val="clear" w:color="auto" w:fill="FFFFFF"/>
        </w:rPr>
        <w:t xml:space="preserve">Goodhue Skyler </w:t>
      </w:r>
      <w:proofErr w:type="spellStart"/>
      <w:r>
        <w:rPr>
          <w:rFonts w:ascii="Arial" w:hAnsi="Arial" w:cs="Arial"/>
          <w:color w:val="000000"/>
          <w:shd w:val="clear" w:color="auto" w:fill="FFFFFF"/>
        </w:rPr>
        <w:t>Schmit</w:t>
      </w:r>
      <w:proofErr w:type="spellEnd"/>
      <w:r>
        <w:rPr>
          <w:rFonts w:ascii="Arial" w:hAnsi="Arial" w:cs="Arial"/>
          <w:color w:val="000000"/>
          <w:shd w:val="clear" w:color="auto" w:fill="FFFFFF"/>
        </w:rPr>
        <w:t xml:space="preserve"> Adviser Sandy </w:t>
      </w:r>
      <w:proofErr w:type="spellStart"/>
      <w:r>
        <w:rPr>
          <w:rFonts w:ascii="Arial" w:hAnsi="Arial" w:cs="Arial"/>
          <w:color w:val="000000"/>
          <w:shd w:val="clear" w:color="auto" w:fill="FFFFFF"/>
        </w:rPr>
        <w:t>LaGosh</w:t>
      </w:r>
      <w:proofErr w:type="spellEnd"/>
      <w:r>
        <w:rPr>
          <w:rFonts w:ascii="Arial" w:hAnsi="Arial" w:cs="Arial"/>
          <w:color w:val="000000"/>
        </w:rPr>
        <w:br/>
      </w:r>
      <w:r>
        <w:rPr>
          <w:rFonts w:ascii="Arial" w:hAnsi="Arial" w:cs="Arial"/>
          <w:color w:val="000000"/>
          <w:shd w:val="clear" w:color="auto" w:fill="FFFFFF"/>
        </w:rPr>
        <w:t xml:space="preserve">Grand Meadow Lucca </w:t>
      </w:r>
      <w:proofErr w:type="spellStart"/>
      <w:r>
        <w:rPr>
          <w:rFonts w:ascii="Arial" w:hAnsi="Arial" w:cs="Arial"/>
          <w:color w:val="000000"/>
          <w:shd w:val="clear" w:color="auto" w:fill="FFFFFF"/>
        </w:rPr>
        <w:t>Sween</w:t>
      </w:r>
      <w:proofErr w:type="spellEnd"/>
      <w:r>
        <w:rPr>
          <w:rFonts w:ascii="Arial" w:hAnsi="Arial" w:cs="Arial"/>
          <w:color w:val="000000"/>
          <w:shd w:val="clear" w:color="auto" w:fill="FFFFFF"/>
        </w:rPr>
        <w:t xml:space="preserve"> Adviser Shawn Vogt </w:t>
      </w:r>
      <w:proofErr w:type="spellStart"/>
      <w:r>
        <w:rPr>
          <w:rFonts w:ascii="Arial" w:hAnsi="Arial" w:cs="Arial"/>
          <w:color w:val="000000"/>
          <w:shd w:val="clear" w:color="auto" w:fill="FFFFFF"/>
        </w:rPr>
        <w:t>Sween</w:t>
      </w:r>
      <w:proofErr w:type="spellEnd"/>
      <w:r>
        <w:rPr>
          <w:rFonts w:ascii="Arial" w:hAnsi="Arial" w:cs="Arial"/>
          <w:color w:val="000000"/>
        </w:rPr>
        <w:br/>
      </w:r>
      <w:r>
        <w:rPr>
          <w:rFonts w:ascii="Arial" w:hAnsi="Arial" w:cs="Arial"/>
          <w:color w:val="000000"/>
          <w:shd w:val="clear" w:color="auto" w:fill="FFFFFF"/>
        </w:rPr>
        <w:t>Greenbush Middle River Mya Bennett Adviser Laura Dahl</w:t>
      </w:r>
      <w:r>
        <w:rPr>
          <w:rFonts w:ascii="Arial" w:hAnsi="Arial" w:cs="Arial"/>
          <w:color w:val="000000"/>
        </w:rPr>
        <w:br/>
      </w:r>
      <w:r>
        <w:rPr>
          <w:rFonts w:ascii="Arial" w:hAnsi="Arial" w:cs="Arial"/>
          <w:color w:val="000000"/>
          <w:shd w:val="clear" w:color="auto" w:fill="FFFFFF"/>
        </w:rPr>
        <w:t xml:space="preserve">Heron Lake </w:t>
      </w:r>
      <w:proofErr w:type="spellStart"/>
      <w:r>
        <w:rPr>
          <w:rFonts w:ascii="Arial" w:hAnsi="Arial" w:cs="Arial"/>
          <w:color w:val="000000"/>
          <w:shd w:val="clear" w:color="auto" w:fill="FFFFFF"/>
        </w:rPr>
        <w:t>Okabena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Jolyne</w:t>
      </w:r>
      <w:proofErr w:type="spellEnd"/>
      <w:r>
        <w:rPr>
          <w:rFonts w:ascii="Arial" w:hAnsi="Arial" w:cs="Arial"/>
          <w:color w:val="000000"/>
          <w:shd w:val="clear" w:color="auto" w:fill="FFFFFF"/>
        </w:rPr>
        <w:t xml:space="preserve"> Zimmerman Adviser Lisa Fest</w:t>
      </w:r>
      <w:r>
        <w:rPr>
          <w:rFonts w:ascii="Arial" w:hAnsi="Arial" w:cs="Arial"/>
          <w:color w:val="000000"/>
        </w:rPr>
        <w:br/>
      </w:r>
      <w:r>
        <w:rPr>
          <w:rFonts w:ascii="Arial" w:hAnsi="Arial" w:cs="Arial"/>
          <w:color w:val="000000"/>
          <w:shd w:val="clear" w:color="auto" w:fill="FFFFFF"/>
        </w:rPr>
        <w:t xml:space="preserve">Herman Norcross </w:t>
      </w:r>
      <w:proofErr w:type="spellStart"/>
      <w:r>
        <w:rPr>
          <w:rFonts w:ascii="Arial" w:hAnsi="Arial" w:cs="Arial"/>
          <w:color w:val="000000"/>
          <w:shd w:val="clear" w:color="auto" w:fill="FFFFFF"/>
        </w:rPr>
        <w:t>Jennaya</w:t>
      </w:r>
      <w:proofErr w:type="spellEnd"/>
      <w:r>
        <w:rPr>
          <w:rFonts w:ascii="Arial" w:hAnsi="Arial" w:cs="Arial"/>
          <w:color w:val="000000"/>
          <w:shd w:val="clear" w:color="auto" w:fill="FFFFFF"/>
        </w:rPr>
        <w:t xml:space="preserve"> Pederson Jayne </w:t>
      </w:r>
      <w:proofErr w:type="spellStart"/>
      <w:r>
        <w:rPr>
          <w:rFonts w:ascii="Arial" w:hAnsi="Arial" w:cs="Arial"/>
          <w:color w:val="000000"/>
          <w:shd w:val="clear" w:color="auto" w:fill="FFFFFF"/>
        </w:rPr>
        <w:t>Oachs</w:t>
      </w:r>
      <w:proofErr w:type="spellEnd"/>
      <w:r>
        <w:rPr>
          <w:rFonts w:ascii="Arial" w:hAnsi="Arial" w:cs="Arial"/>
          <w:color w:val="000000"/>
        </w:rPr>
        <w:br/>
      </w:r>
      <w:proofErr w:type="spellStart"/>
      <w:r>
        <w:rPr>
          <w:rFonts w:ascii="Arial" w:hAnsi="Arial" w:cs="Arial"/>
          <w:color w:val="000000"/>
          <w:shd w:val="clear" w:color="auto" w:fill="FFFFFF"/>
        </w:rPr>
        <w:t>Hickley</w:t>
      </w:r>
      <w:proofErr w:type="spellEnd"/>
      <w:r>
        <w:rPr>
          <w:rFonts w:ascii="Arial" w:hAnsi="Arial" w:cs="Arial"/>
          <w:color w:val="000000"/>
          <w:shd w:val="clear" w:color="auto" w:fill="FFFFFF"/>
        </w:rPr>
        <w:t xml:space="preserve"> Finlayson Hannah Swanson Adviser Katie Kruger</w:t>
      </w:r>
      <w:r>
        <w:rPr>
          <w:rFonts w:ascii="Arial" w:hAnsi="Arial" w:cs="Arial"/>
          <w:color w:val="000000"/>
        </w:rPr>
        <w:br/>
      </w:r>
      <w:r>
        <w:rPr>
          <w:rFonts w:ascii="Arial" w:hAnsi="Arial" w:cs="Arial"/>
          <w:color w:val="000000"/>
          <w:shd w:val="clear" w:color="auto" w:fill="FFFFFF"/>
        </w:rPr>
        <w:t xml:space="preserve">Kasson </w:t>
      </w:r>
      <w:proofErr w:type="spellStart"/>
      <w:r>
        <w:rPr>
          <w:rFonts w:ascii="Arial" w:hAnsi="Arial" w:cs="Arial"/>
          <w:color w:val="000000"/>
          <w:shd w:val="clear" w:color="auto" w:fill="FFFFFF"/>
        </w:rPr>
        <w:t>Mantorville</w:t>
      </w:r>
      <w:proofErr w:type="spellEnd"/>
      <w:r>
        <w:rPr>
          <w:rFonts w:ascii="Arial" w:hAnsi="Arial" w:cs="Arial"/>
          <w:color w:val="000000"/>
          <w:shd w:val="clear" w:color="auto" w:fill="FFFFFF"/>
        </w:rPr>
        <w:t xml:space="preserve"> Ella Stafford Adviser Michele Lindquist</w:t>
      </w:r>
      <w:r>
        <w:rPr>
          <w:rFonts w:ascii="Arial" w:hAnsi="Arial" w:cs="Arial"/>
          <w:color w:val="000000"/>
        </w:rPr>
        <w:br/>
      </w:r>
      <w:r>
        <w:rPr>
          <w:rFonts w:ascii="Arial" w:hAnsi="Arial" w:cs="Arial"/>
          <w:color w:val="000000"/>
          <w:shd w:val="clear" w:color="auto" w:fill="FFFFFF"/>
        </w:rPr>
        <w:t xml:space="preserve">Kasson </w:t>
      </w:r>
      <w:proofErr w:type="spellStart"/>
      <w:r>
        <w:rPr>
          <w:rFonts w:ascii="Arial" w:hAnsi="Arial" w:cs="Arial"/>
          <w:color w:val="000000"/>
          <w:shd w:val="clear" w:color="auto" w:fill="FFFFFF"/>
        </w:rPr>
        <w:t>Mantorville</w:t>
      </w:r>
      <w:proofErr w:type="spellEnd"/>
      <w:r>
        <w:rPr>
          <w:rFonts w:ascii="Arial" w:hAnsi="Arial" w:cs="Arial"/>
          <w:color w:val="000000"/>
          <w:shd w:val="clear" w:color="auto" w:fill="FFFFFF"/>
        </w:rPr>
        <w:t xml:space="preserve"> Kaia </w:t>
      </w:r>
      <w:proofErr w:type="spellStart"/>
      <w:r>
        <w:rPr>
          <w:rFonts w:ascii="Arial" w:hAnsi="Arial" w:cs="Arial"/>
          <w:color w:val="000000"/>
          <w:shd w:val="clear" w:color="auto" w:fill="FFFFFF"/>
        </w:rPr>
        <w:t>Langemo</w:t>
      </w:r>
      <w:proofErr w:type="spellEnd"/>
      <w:r>
        <w:rPr>
          <w:rFonts w:ascii="Arial" w:hAnsi="Arial" w:cs="Arial"/>
          <w:color w:val="000000"/>
          <w:shd w:val="clear" w:color="auto" w:fill="FFFFFF"/>
        </w:rPr>
        <w:t xml:space="preserve"> Adviser Michele Lindquist</w:t>
      </w:r>
      <w:r>
        <w:rPr>
          <w:rFonts w:ascii="Arial" w:hAnsi="Arial" w:cs="Arial"/>
          <w:color w:val="000000"/>
        </w:rPr>
        <w:br/>
      </w:r>
      <w:proofErr w:type="spellStart"/>
      <w:r>
        <w:rPr>
          <w:rFonts w:ascii="Arial" w:hAnsi="Arial" w:cs="Arial"/>
          <w:color w:val="000000"/>
          <w:shd w:val="clear" w:color="auto" w:fill="FFFFFF"/>
        </w:rPr>
        <w:t>LaCresent</w:t>
      </w:r>
      <w:proofErr w:type="spellEnd"/>
      <w:r>
        <w:rPr>
          <w:rFonts w:ascii="Arial" w:hAnsi="Arial" w:cs="Arial"/>
          <w:color w:val="000000"/>
          <w:shd w:val="clear" w:color="auto" w:fill="FFFFFF"/>
        </w:rPr>
        <w:t xml:space="preserve"> Lilly </w:t>
      </w:r>
      <w:proofErr w:type="spellStart"/>
      <w:r>
        <w:rPr>
          <w:rFonts w:ascii="Arial" w:hAnsi="Arial" w:cs="Arial"/>
          <w:color w:val="000000"/>
          <w:shd w:val="clear" w:color="auto" w:fill="FFFFFF"/>
        </w:rPr>
        <w:t>Picha</w:t>
      </w:r>
      <w:proofErr w:type="spellEnd"/>
      <w:r>
        <w:rPr>
          <w:rFonts w:ascii="Arial" w:hAnsi="Arial" w:cs="Arial"/>
          <w:color w:val="000000"/>
          <w:shd w:val="clear" w:color="auto" w:fill="FFFFFF"/>
        </w:rPr>
        <w:t xml:space="preserve"> Adviser  Kristi </w:t>
      </w:r>
      <w:proofErr w:type="spellStart"/>
      <w:r>
        <w:rPr>
          <w:rFonts w:ascii="Arial" w:hAnsi="Arial" w:cs="Arial"/>
          <w:color w:val="000000"/>
          <w:shd w:val="clear" w:color="auto" w:fill="FFFFFF"/>
        </w:rPr>
        <w:t>Traxler</w:t>
      </w:r>
      <w:proofErr w:type="spellEnd"/>
      <w:r>
        <w:rPr>
          <w:rFonts w:ascii="Arial" w:hAnsi="Arial" w:cs="Arial"/>
          <w:color w:val="000000"/>
        </w:rPr>
        <w:br/>
      </w:r>
      <w:r>
        <w:rPr>
          <w:rFonts w:ascii="Arial" w:hAnsi="Arial" w:cs="Arial"/>
          <w:color w:val="000000"/>
          <w:shd w:val="clear" w:color="auto" w:fill="FFFFFF"/>
        </w:rPr>
        <w:t>Lake Crystal Welcome Memorial Kiera Kirchner Adviser</w:t>
      </w:r>
      <w:r>
        <w:rPr>
          <w:rFonts w:ascii="Arial" w:hAnsi="Arial" w:cs="Arial"/>
          <w:color w:val="000000"/>
        </w:rPr>
        <w:br/>
      </w:r>
      <w:r>
        <w:rPr>
          <w:rFonts w:ascii="Arial" w:hAnsi="Arial" w:cs="Arial"/>
          <w:color w:val="000000"/>
          <w:shd w:val="clear" w:color="auto" w:fill="FFFFFF"/>
        </w:rPr>
        <w:t xml:space="preserve">Litchfield High Sadie </w:t>
      </w:r>
      <w:proofErr w:type="spellStart"/>
      <w:r>
        <w:rPr>
          <w:rFonts w:ascii="Arial" w:hAnsi="Arial" w:cs="Arial"/>
          <w:color w:val="000000"/>
          <w:shd w:val="clear" w:color="auto" w:fill="FFFFFF"/>
        </w:rPr>
        <w:t>Sorgatz</w:t>
      </w:r>
      <w:proofErr w:type="spellEnd"/>
      <w:r>
        <w:rPr>
          <w:rFonts w:ascii="Arial" w:hAnsi="Arial" w:cs="Arial"/>
          <w:color w:val="000000"/>
          <w:shd w:val="clear" w:color="auto" w:fill="FFFFFF"/>
        </w:rPr>
        <w:t> Adviser Katie McGraw</w:t>
      </w:r>
      <w:r>
        <w:rPr>
          <w:rFonts w:ascii="Arial" w:hAnsi="Arial" w:cs="Arial"/>
          <w:color w:val="000000"/>
        </w:rPr>
        <w:br/>
      </w:r>
      <w:r>
        <w:rPr>
          <w:rFonts w:ascii="Arial" w:hAnsi="Arial" w:cs="Arial"/>
          <w:color w:val="000000"/>
          <w:shd w:val="clear" w:color="auto" w:fill="FFFFFF"/>
        </w:rPr>
        <w:t xml:space="preserve">Litchfield Middle </w:t>
      </w:r>
      <w:proofErr w:type="spellStart"/>
      <w:r>
        <w:rPr>
          <w:rFonts w:ascii="Arial" w:hAnsi="Arial" w:cs="Arial"/>
          <w:color w:val="000000"/>
          <w:shd w:val="clear" w:color="auto" w:fill="FFFFFF"/>
        </w:rPr>
        <w:t>Raigan</w:t>
      </w:r>
      <w:proofErr w:type="spellEnd"/>
      <w:r>
        <w:rPr>
          <w:rFonts w:ascii="Arial" w:hAnsi="Arial" w:cs="Arial"/>
          <w:color w:val="000000"/>
          <w:shd w:val="clear" w:color="auto" w:fill="FFFFFF"/>
        </w:rPr>
        <w:t xml:space="preserve"> Miller Adviser Julie Rick</w:t>
      </w:r>
      <w:r>
        <w:rPr>
          <w:rFonts w:ascii="Arial" w:hAnsi="Arial" w:cs="Arial"/>
          <w:color w:val="000000"/>
        </w:rPr>
        <w:br/>
      </w:r>
      <w:proofErr w:type="spellStart"/>
      <w:r>
        <w:rPr>
          <w:rFonts w:ascii="Arial" w:hAnsi="Arial" w:cs="Arial"/>
          <w:color w:val="000000"/>
          <w:shd w:val="clear" w:color="auto" w:fill="FFFFFF"/>
        </w:rPr>
        <w:t>Luverne</w:t>
      </w:r>
      <w:proofErr w:type="spellEnd"/>
      <w:r>
        <w:rPr>
          <w:rFonts w:ascii="Arial" w:hAnsi="Arial" w:cs="Arial"/>
          <w:color w:val="000000"/>
          <w:shd w:val="clear" w:color="auto" w:fill="FFFFFF"/>
        </w:rPr>
        <w:t xml:space="preserve"> Bergan Ask Adviser Carmen Thompson</w:t>
      </w:r>
      <w:r>
        <w:rPr>
          <w:rFonts w:ascii="Arial" w:hAnsi="Arial" w:cs="Arial"/>
          <w:color w:val="000000"/>
        </w:rPr>
        <w:br/>
      </w:r>
      <w:r>
        <w:rPr>
          <w:rFonts w:ascii="Arial" w:hAnsi="Arial" w:cs="Arial"/>
          <w:color w:val="000000"/>
          <w:shd w:val="clear" w:color="auto" w:fill="FFFFFF"/>
        </w:rPr>
        <w:t xml:space="preserve">Menahga Jana Skoog Adviser Norma </w:t>
      </w:r>
      <w:proofErr w:type="spellStart"/>
      <w:r>
        <w:rPr>
          <w:rFonts w:ascii="Arial" w:hAnsi="Arial" w:cs="Arial"/>
          <w:color w:val="000000"/>
          <w:shd w:val="clear" w:color="auto" w:fill="FFFFFF"/>
        </w:rPr>
        <w:t>Dissmore</w:t>
      </w:r>
      <w:proofErr w:type="spellEnd"/>
      <w:r>
        <w:rPr>
          <w:rFonts w:ascii="Arial" w:hAnsi="Arial" w:cs="Arial"/>
          <w:color w:val="000000"/>
        </w:rPr>
        <w:br/>
      </w:r>
      <w:proofErr w:type="spellStart"/>
      <w:r>
        <w:rPr>
          <w:rFonts w:ascii="Arial" w:hAnsi="Arial" w:cs="Arial"/>
          <w:color w:val="000000"/>
          <w:shd w:val="clear" w:color="auto" w:fill="FFFFFF"/>
        </w:rPr>
        <w:t>Minneota</w:t>
      </w:r>
      <w:proofErr w:type="spellEnd"/>
      <w:r>
        <w:rPr>
          <w:rFonts w:ascii="Arial" w:hAnsi="Arial" w:cs="Arial"/>
          <w:color w:val="000000"/>
          <w:shd w:val="clear" w:color="auto" w:fill="FFFFFF"/>
        </w:rPr>
        <w:t xml:space="preserve"> Kylie </w:t>
      </w:r>
      <w:proofErr w:type="spellStart"/>
      <w:r>
        <w:rPr>
          <w:rFonts w:ascii="Arial" w:hAnsi="Arial" w:cs="Arial"/>
          <w:color w:val="000000"/>
          <w:shd w:val="clear" w:color="auto" w:fill="FFFFFF"/>
        </w:rPr>
        <w:t>Sterzinger</w:t>
      </w:r>
      <w:proofErr w:type="spellEnd"/>
      <w:r>
        <w:rPr>
          <w:rFonts w:ascii="Arial" w:hAnsi="Arial" w:cs="Arial"/>
          <w:color w:val="000000"/>
          <w:shd w:val="clear" w:color="auto" w:fill="FFFFFF"/>
        </w:rPr>
        <w:t xml:space="preserve"> Adviser </w:t>
      </w:r>
      <w:proofErr w:type="spellStart"/>
      <w:r>
        <w:rPr>
          <w:rFonts w:ascii="Arial" w:hAnsi="Arial" w:cs="Arial"/>
          <w:color w:val="000000"/>
          <w:shd w:val="clear" w:color="auto" w:fill="FFFFFF"/>
        </w:rPr>
        <w:t>LeeAnne</w:t>
      </w:r>
      <w:proofErr w:type="spellEnd"/>
      <w:r>
        <w:rPr>
          <w:rFonts w:ascii="Arial" w:hAnsi="Arial" w:cs="Arial"/>
          <w:color w:val="000000"/>
          <w:shd w:val="clear" w:color="auto" w:fill="FFFFFF"/>
        </w:rPr>
        <w:t xml:space="preserve"> Bot</w:t>
      </w:r>
      <w:r>
        <w:rPr>
          <w:rFonts w:ascii="Arial" w:hAnsi="Arial" w:cs="Arial"/>
          <w:color w:val="000000"/>
        </w:rPr>
        <w:br/>
      </w:r>
      <w:r>
        <w:rPr>
          <w:rFonts w:ascii="Arial" w:hAnsi="Arial" w:cs="Arial"/>
          <w:color w:val="000000"/>
          <w:shd w:val="clear" w:color="auto" w:fill="FFFFFF"/>
        </w:rPr>
        <w:t>New Ulm Karlee Stocker Adviser Dave Janssen</w:t>
      </w:r>
      <w:r>
        <w:rPr>
          <w:rFonts w:ascii="Arial" w:hAnsi="Arial" w:cs="Arial"/>
          <w:color w:val="000000"/>
        </w:rPr>
        <w:br/>
      </w:r>
      <w:r>
        <w:rPr>
          <w:rFonts w:ascii="Arial" w:hAnsi="Arial" w:cs="Arial"/>
          <w:color w:val="000000"/>
          <w:shd w:val="clear" w:color="auto" w:fill="FFFFFF"/>
        </w:rPr>
        <w:t xml:space="preserve">Nevis Jade </w:t>
      </w:r>
      <w:proofErr w:type="spellStart"/>
      <w:r>
        <w:rPr>
          <w:rFonts w:ascii="Arial" w:hAnsi="Arial" w:cs="Arial"/>
          <w:color w:val="000000"/>
          <w:shd w:val="clear" w:color="auto" w:fill="FFFFFF"/>
        </w:rPr>
        <w:t>Rypkema</w:t>
      </w:r>
      <w:proofErr w:type="spellEnd"/>
      <w:r>
        <w:rPr>
          <w:rFonts w:ascii="Arial" w:hAnsi="Arial" w:cs="Arial"/>
          <w:color w:val="000000"/>
          <w:shd w:val="clear" w:color="auto" w:fill="FFFFFF"/>
        </w:rPr>
        <w:t xml:space="preserve"> Adviser Melinda </w:t>
      </w:r>
      <w:proofErr w:type="spellStart"/>
      <w:r>
        <w:rPr>
          <w:rFonts w:ascii="Arial" w:hAnsi="Arial" w:cs="Arial"/>
          <w:color w:val="000000"/>
          <w:shd w:val="clear" w:color="auto" w:fill="FFFFFF"/>
        </w:rPr>
        <w:t>Crimmins</w:t>
      </w:r>
      <w:proofErr w:type="spellEnd"/>
      <w:r>
        <w:rPr>
          <w:rFonts w:ascii="Arial" w:hAnsi="Arial" w:cs="Arial"/>
          <w:color w:val="000000"/>
        </w:rPr>
        <w:br/>
      </w:r>
      <w:r>
        <w:rPr>
          <w:rFonts w:ascii="Arial" w:hAnsi="Arial" w:cs="Arial"/>
          <w:color w:val="000000"/>
          <w:shd w:val="clear" w:color="auto" w:fill="FFFFFF"/>
        </w:rPr>
        <w:t>Ortonville Brianna Nelson Adviser Peggy Duffield</w:t>
      </w:r>
      <w:r>
        <w:rPr>
          <w:rFonts w:ascii="Arial" w:hAnsi="Arial" w:cs="Arial"/>
          <w:color w:val="000000"/>
        </w:rPr>
        <w:br/>
      </w:r>
      <w:r>
        <w:rPr>
          <w:rFonts w:ascii="Arial" w:hAnsi="Arial" w:cs="Arial"/>
          <w:color w:val="000000"/>
          <w:shd w:val="clear" w:color="auto" w:fill="FFFFFF"/>
        </w:rPr>
        <w:t xml:space="preserve">Osakis Victoria </w:t>
      </w:r>
      <w:proofErr w:type="spellStart"/>
      <w:r>
        <w:rPr>
          <w:rFonts w:ascii="Arial" w:hAnsi="Arial" w:cs="Arial"/>
          <w:color w:val="000000"/>
          <w:shd w:val="clear" w:color="auto" w:fill="FFFFFF"/>
        </w:rPr>
        <w:t>Hoeper</w:t>
      </w:r>
      <w:proofErr w:type="spellEnd"/>
      <w:r>
        <w:rPr>
          <w:rFonts w:ascii="Arial" w:hAnsi="Arial" w:cs="Arial"/>
          <w:color w:val="000000"/>
          <w:shd w:val="clear" w:color="auto" w:fill="FFFFFF"/>
        </w:rPr>
        <w:t xml:space="preserve"> Adviser Kelsey </w:t>
      </w:r>
      <w:proofErr w:type="spellStart"/>
      <w:r>
        <w:rPr>
          <w:rFonts w:ascii="Arial" w:hAnsi="Arial" w:cs="Arial"/>
          <w:color w:val="000000"/>
          <w:shd w:val="clear" w:color="auto" w:fill="FFFFFF"/>
        </w:rPr>
        <w:t>McKim</w:t>
      </w:r>
      <w:proofErr w:type="spellEnd"/>
      <w:r>
        <w:rPr>
          <w:rFonts w:ascii="Arial" w:hAnsi="Arial" w:cs="Arial"/>
          <w:color w:val="000000"/>
        </w:rPr>
        <w:br/>
      </w:r>
      <w:r>
        <w:rPr>
          <w:rFonts w:ascii="Arial" w:hAnsi="Arial" w:cs="Arial"/>
          <w:color w:val="000000"/>
          <w:shd w:val="clear" w:color="auto" w:fill="FFFFFF"/>
        </w:rPr>
        <w:t>Pine Island Middle Ashley Hodge Adviser Carolyn O Reilly</w:t>
      </w:r>
      <w:r>
        <w:rPr>
          <w:rFonts w:ascii="Arial" w:hAnsi="Arial" w:cs="Arial"/>
          <w:color w:val="000000"/>
        </w:rPr>
        <w:br/>
      </w:r>
      <w:r>
        <w:rPr>
          <w:rFonts w:ascii="Arial" w:hAnsi="Arial" w:cs="Arial"/>
          <w:color w:val="000000"/>
          <w:shd w:val="clear" w:color="auto" w:fill="FFFFFF"/>
        </w:rPr>
        <w:t xml:space="preserve">Pine Island Senior Amelia Jackson </w:t>
      </w:r>
      <w:proofErr w:type="spellStart"/>
      <w:r>
        <w:rPr>
          <w:rFonts w:ascii="Arial" w:hAnsi="Arial" w:cs="Arial"/>
          <w:color w:val="000000"/>
          <w:shd w:val="clear" w:color="auto" w:fill="FFFFFF"/>
        </w:rPr>
        <w:t>Merical</w:t>
      </w:r>
      <w:proofErr w:type="spellEnd"/>
      <w:r>
        <w:rPr>
          <w:rFonts w:ascii="Arial" w:hAnsi="Arial" w:cs="Arial"/>
          <w:color w:val="000000"/>
          <w:shd w:val="clear" w:color="auto" w:fill="FFFFFF"/>
        </w:rPr>
        <w:t xml:space="preserve"> Adviser Angela </w:t>
      </w:r>
      <w:proofErr w:type="spellStart"/>
      <w:r>
        <w:rPr>
          <w:rFonts w:ascii="Arial" w:hAnsi="Arial" w:cs="Arial"/>
          <w:color w:val="000000"/>
          <w:shd w:val="clear" w:color="auto" w:fill="FFFFFF"/>
        </w:rPr>
        <w:t>Koster</w:t>
      </w:r>
      <w:proofErr w:type="spellEnd"/>
      <w:r>
        <w:rPr>
          <w:rFonts w:ascii="Arial" w:hAnsi="Arial" w:cs="Arial"/>
          <w:color w:val="000000"/>
          <w:shd w:val="clear" w:color="auto" w:fill="FFFFFF"/>
        </w:rPr>
        <w:t xml:space="preserve"> Sorenson</w:t>
      </w:r>
      <w:r>
        <w:rPr>
          <w:rFonts w:ascii="Arial" w:hAnsi="Arial" w:cs="Arial"/>
          <w:color w:val="000000"/>
        </w:rPr>
        <w:br/>
      </w:r>
      <w:r>
        <w:rPr>
          <w:rFonts w:ascii="Arial" w:hAnsi="Arial" w:cs="Arial"/>
          <w:color w:val="000000"/>
          <w:shd w:val="clear" w:color="auto" w:fill="FFFFFF"/>
        </w:rPr>
        <w:t xml:space="preserve">Randolph Kaitlyn Van De </w:t>
      </w:r>
      <w:proofErr w:type="spellStart"/>
      <w:r>
        <w:rPr>
          <w:rFonts w:ascii="Arial" w:hAnsi="Arial" w:cs="Arial"/>
          <w:color w:val="000000"/>
          <w:shd w:val="clear" w:color="auto" w:fill="FFFFFF"/>
        </w:rPr>
        <w:t>Steeg</w:t>
      </w:r>
      <w:proofErr w:type="spellEnd"/>
      <w:r>
        <w:rPr>
          <w:rFonts w:ascii="Arial" w:hAnsi="Arial" w:cs="Arial"/>
          <w:color w:val="000000"/>
          <w:shd w:val="clear" w:color="auto" w:fill="FFFFFF"/>
        </w:rPr>
        <w:t xml:space="preserve"> Adviser Amy Burke</w:t>
      </w:r>
      <w:r>
        <w:rPr>
          <w:rFonts w:ascii="Arial" w:hAnsi="Arial" w:cs="Arial"/>
          <w:color w:val="000000"/>
        </w:rPr>
        <w:br/>
      </w:r>
      <w:r>
        <w:rPr>
          <w:rFonts w:ascii="Arial" w:hAnsi="Arial" w:cs="Arial"/>
          <w:color w:val="000000"/>
          <w:shd w:val="clear" w:color="auto" w:fill="FFFFFF"/>
        </w:rPr>
        <w:t xml:space="preserve">RTR Integrated </w:t>
      </w:r>
      <w:proofErr w:type="spellStart"/>
      <w:r>
        <w:rPr>
          <w:rFonts w:ascii="Arial" w:hAnsi="Arial" w:cs="Arial"/>
          <w:color w:val="000000"/>
          <w:shd w:val="clear" w:color="auto" w:fill="FFFFFF"/>
        </w:rPr>
        <w:t>Juhl</w:t>
      </w:r>
      <w:proofErr w:type="spellEnd"/>
      <w:r>
        <w:rPr>
          <w:rFonts w:ascii="Arial" w:hAnsi="Arial" w:cs="Arial"/>
          <w:color w:val="000000"/>
          <w:shd w:val="clear" w:color="auto" w:fill="FFFFFF"/>
        </w:rPr>
        <w:t xml:space="preserve"> Drake Adviser Tammy Borman</w:t>
      </w:r>
      <w:r>
        <w:rPr>
          <w:rFonts w:ascii="Arial" w:hAnsi="Arial" w:cs="Arial"/>
          <w:color w:val="000000"/>
        </w:rPr>
        <w:br/>
      </w:r>
      <w:r>
        <w:rPr>
          <w:rFonts w:ascii="Arial" w:hAnsi="Arial" w:cs="Arial"/>
          <w:color w:val="000000"/>
          <w:shd w:val="clear" w:color="auto" w:fill="FFFFFF"/>
        </w:rPr>
        <w:t xml:space="preserve">RTR Senior Benjamin </w:t>
      </w:r>
      <w:proofErr w:type="spellStart"/>
      <w:r>
        <w:rPr>
          <w:rFonts w:ascii="Arial" w:hAnsi="Arial" w:cs="Arial"/>
          <w:color w:val="000000"/>
          <w:shd w:val="clear" w:color="auto" w:fill="FFFFFF"/>
        </w:rPr>
        <w:t>Guida</w:t>
      </w:r>
      <w:proofErr w:type="spellEnd"/>
      <w:r>
        <w:rPr>
          <w:rFonts w:ascii="Arial" w:hAnsi="Arial" w:cs="Arial"/>
          <w:color w:val="000000"/>
          <w:shd w:val="clear" w:color="auto" w:fill="FFFFFF"/>
        </w:rPr>
        <w:t> Adviser Tammy Borman</w:t>
      </w:r>
      <w:r>
        <w:rPr>
          <w:rFonts w:ascii="Arial" w:hAnsi="Arial" w:cs="Arial"/>
          <w:color w:val="000000"/>
        </w:rPr>
        <w:br/>
      </w:r>
      <w:r>
        <w:rPr>
          <w:rFonts w:ascii="Arial" w:hAnsi="Arial" w:cs="Arial"/>
          <w:color w:val="000000"/>
          <w:shd w:val="clear" w:color="auto" w:fill="FFFFFF"/>
        </w:rPr>
        <w:t xml:space="preserve">Sebeka Julia </w:t>
      </w:r>
      <w:proofErr w:type="spellStart"/>
      <w:r>
        <w:rPr>
          <w:rFonts w:ascii="Arial" w:hAnsi="Arial" w:cs="Arial"/>
          <w:color w:val="000000"/>
          <w:shd w:val="clear" w:color="auto" w:fill="FFFFFF"/>
        </w:rPr>
        <w:t>Keddy</w:t>
      </w:r>
      <w:proofErr w:type="spellEnd"/>
      <w:r>
        <w:rPr>
          <w:rFonts w:ascii="Arial" w:hAnsi="Arial" w:cs="Arial"/>
          <w:color w:val="000000"/>
          <w:shd w:val="clear" w:color="auto" w:fill="FFFFFF"/>
        </w:rPr>
        <w:t xml:space="preserve"> Adviser Norma </w:t>
      </w:r>
      <w:proofErr w:type="spellStart"/>
      <w:r>
        <w:rPr>
          <w:rFonts w:ascii="Arial" w:hAnsi="Arial" w:cs="Arial"/>
          <w:color w:val="000000"/>
          <w:shd w:val="clear" w:color="auto" w:fill="FFFFFF"/>
        </w:rPr>
        <w:t>Dissmore</w:t>
      </w:r>
      <w:proofErr w:type="spellEnd"/>
      <w:r>
        <w:rPr>
          <w:rFonts w:ascii="Arial" w:hAnsi="Arial" w:cs="Arial"/>
          <w:color w:val="000000"/>
        </w:rPr>
        <w:br/>
      </w:r>
      <w:r>
        <w:rPr>
          <w:rFonts w:ascii="Arial" w:hAnsi="Arial" w:cs="Arial"/>
          <w:color w:val="000000"/>
          <w:shd w:val="clear" w:color="auto" w:fill="FFFFFF"/>
        </w:rPr>
        <w:t xml:space="preserve">Spring Lark Park Nora </w:t>
      </w:r>
      <w:proofErr w:type="spellStart"/>
      <w:r>
        <w:rPr>
          <w:rFonts w:ascii="Arial" w:hAnsi="Arial" w:cs="Arial"/>
          <w:color w:val="000000"/>
          <w:shd w:val="clear" w:color="auto" w:fill="FFFFFF"/>
        </w:rPr>
        <w:t>Pehl</w:t>
      </w:r>
      <w:proofErr w:type="spellEnd"/>
      <w:r>
        <w:rPr>
          <w:rFonts w:ascii="Arial" w:hAnsi="Arial" w:cs="Arial"/>
          <w:color w:val="000000"/>
          <w:shd w:val="clear" w:color="auto" w:fill="FFFFFF"/>
        </w:rPr>
        <w:t> Adviser Lori Henry</w:t>
      </w:r>
      <w:r>
        <w:rPr>
          <w:rFonts w:ascii="Arial" w:hAnsi="Arial" w:cs="Arial"/>
          <w:color w:val="000000"/>
        </w:rPr>
        <w:br/>
      </w:r>
      <w:r>
        <w:rPr>
          <w:rFonts w:ascii="Arial" w:hAnsi="Arial" w:cs="Arial"/>
          <w:color w:val="000000"/>
          <w:shd w:val="clear" w:color="auto" w:fill="FFFFFF"/>
        </w:rPr>
        <w:t xml:space="preserve">Tracy Katelynn Jensen Adviser Elizabeth </w:t>
      </w:r>
      <w:proofErr w:type="spellStart"/>
      <w:r>
        <w:rPr>
          <w:rFonts w:ascii="Arial" w:hAnsi="Arial" w:cs="Arial"/>
          <w:color w:val="000000"/>
          <w:shd w:val="clear" w:color="auto" w:fill="FFFFFF"/>
        </w:rPr>
        <w:t>Krzmarzick</w:t>
      </w:r>
      <w:proofErr w:type="spellEnd"/>
      <w:r>
        <w:rPr>
          <w:rFonts w:ascii="Arial" w:hAnsi="Arial" w:cs="Arial"/>
          <w:color w:val="000000"/>
        </w:rPr>
        <w:br/>
      </w:r>
      <w:r>
        <w:rPr>
          <w:rFonts w:ascii="Arial" w:hAnsi="Arial" w:cs="Arial"/>
          <w:color w:val="000000"/>
          <w:shd w:val="clear" w:color="auto" w:fill="FFFFFF"/>
        </w:rPr>
        <w:t xml:space="preserve">Tri County Emily Barth Adviser Justina </w:t>
      </w:r>
      <w:proofErr w:type="spellStart"/>
      <w:r>
        <w:rPr>
          <w:rFonts w:ascii="Arial" w:hAnsi="Arial" w:cs="Arial"/>
          <w:color w:val="000000"/>
          <w:shd w:val="clear" w:color="auto" w:fill="FFFFFF"/>
        </w:rPr>
        <w:t>Pietruszewski</w:t>
      </w:r>
      <w:proofErr w:type="spellEnd"/>
      <w:r>
        <w:rPr>
          <w:rFonts w:ascii="Arial" w:hAnsi="Arial" w:cs="Arial"/>
          <w:color w:val="000000"/>
        </w:rPr>
        <w:br/>
      </w:r>
      <w:r>
        <w:rPr>
          <w:rFonts w:ascii="Arial" w:hAnsi="Arial" w:cs="Arial"/>
          <w:color w:val="000000"/>
          <w:shd w:val="clear" w:color="auto" w:fill="FFFFFF"/>
        </w:rPr>
        <w:t xml:space="preserve">Wadena Deer Creek Ariana </w:t>
      </w:r>
      <w:proofErr w:type="spellStart"/>
      <w:r>
        <w:rPr>
          <w:rFonts w:ascii="Arial" w:hAnsi="Arial" w:cs="Arial"/>
          <w:color w:val="000000"/>
          <w:shd w:val="clear" w:color="auto" w:fill="FFFFFF"/>
        </w:rPr>
        <w:t>Paplow</w:t>
      </w:r>
      <w:proofErr w:type="spellEnd"/>
      <w:r>
        <w:rPr>
          <w:rFonts w:ascii="Arial" w:hAnsi="Arial" w:cs="Arial"/>
          <w:color w:val="000000"/>
          <w:shd w:val="clear" w:color="auto" w:fill="FFFFFF"/>
        </w:rPr>
        <w:t> </w:t>
      </w:r>
      <w:r>
        <w:rPr>
          <w:rFonts w:ascii="Arial" w:hAnsi="Arial" w:cs="Arial"/>
          <w:color w:val="000000"/>
          <w:shd w:val="clear" w:color="auto" w:fill="FFFFFF"/>
        </w:rPr>
        <w:t xml:space="preserve">Adviser </w:t>
      </w:r>
      <w:proofErr w:type="spellStart"/>
      <w:r>
        <w:rPr>
          <w:rFonts w:ascii="Arial" w:hAnsi="Arial" w:cs="Arial"/>
          <w:color w:val="000000"/>
          <w:shd w:val="clear" w:color="auto" w:fill="FFFFFF"/>
        </w:rPr>
        <w:t>Jil</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Fiemeyer</w:t>
      </w:r>
      <w:proofErr w:type="spellEnd"/>
      <w:r>
        <w:rPr>
          <w:rFonts w:ascii="Arial" w:hAnsi="Arial" w:cs="Arial"/>
          <w:color w:val="000000"/>
          <w:shd w:val="clear" w:color="auto" w:fill="FFFFFF"/>
        </w:rPr>
        <w:t>, Krista Co</w:t>
      </w:r>
      <w:r>
        <w:rPr>
          <w:rFonts w:ascii="Arial" w:hAnsi="Arial" w:cs="Arial"/>
          <w:color w:val="000000"/>
          <w:shd w:val="clear" w:color="auto" w:fill="FFFFFF"/>
        </w:rPr>
        <w:t>yle </w:t>
      </w:r>
      <w:r>
        <w:rPr>
          <w:rFonts w:ascii="Arial" w:hAnsi="Arial" w:cs="Arial"/>
          <w:color w:val="000000"/>
        </w:rPr>
        <w:br/>
      </w:r>
      <w:r>
        <w:rPr>
          <w:rFonts w:ascii="Arial" w:hAnsi="Arial" w:cs="Arial"/>
          <w:color w:val="000000"/>
          <w:shd w:val="clear" w:color="auto" w:fill="FFFFFF"/>
        </w:rPr>
        <w:t xml:space="preserve">Wheaton Ellie Whaley Adviser Jayne </w:t>
      </w:r>
      <w:proofErr w:type="spellStart"/>
      <w:r>
        <w:rPr>
          <w:rFonts w:ascii="Arial" w:hAnsi="Arial" w:cs="Arial"/>
          <w:color w:val="000000"/>
          <w:shd w:val="clear" w:color="auto" w:fill="FFFFFF"/>
        </w:rPr>
        <w:t>Oachs</w:t>
      </w:r>
      <w:proofErr w:type="spellEnd"/>
      <w:r>
        <w:rPr>
          <w:rFonts w:ascii="Arial" w:hAnsi="Arial" w:cs="Arial"/>
          <w:color w:val="000000"/>
        </w:rPr>
        <w:br/>
      </w:r>
      <w:r>
        <w:rPr>
          <w:rFonts w:ascii="Arial" w:hAnsi="Arial" w:cs="Arial"/>
          <w:color w:val="000000"/>
          <w:shd w:val="clear" w:color="auto" w:fill="FFFFFF"/>
        </w:rPr>
        <w:t xml:space="preserve">Zumbrota </w:t>
      </w:r>
      <w:proofErr w:type="spellStart"/>
      <w:r>
        <w:rPr>
          <w:rFonts w:ascii="Arial" w:hAnsi="Arial" w:cs="Arial"/>
          <w:color w:val="000000"/>
          <w:shd w:val="clear" w:color="auto" w:fill="FFFFFF"/>
        </w:rPr>
        <w:t>Mazeppa</w:t>
      </w:r>
      <w:proofErr w:type="spellEnd"/>
      <w:r>
        <w:rPr>
          <w:rFonts w:ascii="Arial" w:hAnsi="Arial" w:cs="Arial"/>
          <w:color w:val="000000"/>
          <w:shd w:val="clear" w:color="auto" w:fill="FFFFFF"/>
        </w:rPr>
        <w:t xml:space="preserve"> Kara </w:t>
      </w:r>
      <w:proofErr w:type="spellStart"/>
      <w:r>
        <w:rPr>
          <w:rFonts w:ascii="Arial" w:hAnsi="Arial" w:cs="Arial"/>
          <w:color w:val="000000"/>
          <w:shd w:val="clear" w:color="auto" w:fill="FFFFFF"/>
        </w:rPr>
        <w:t>Grody</w:t>
      </w:r>
      <w:proofErr w:type="spellEnd"/>
      <w:r>
        <w:rPr>
          <w:rFonts w:ascii="Arial" w:hAnsi="Arial" w:cs="Arial"/>
          <w:color w:val="000000"/>
          <w:shd w:val="clear" w:color="auto" w:fill="FFFFFF"/>
        </w:rPr>
        <w:t xml:space="preserve"> Adviser Mae James</w:t>
      </w:r>
      <w:r>
        <w:rPr>
          <w:rFonts w:ascii="Arial" w:hAnsi="Arial" w:cs="Arial"/>
          <w:color w:val="000000"/>
        </w:rPr>
        <w:br/>
      </w:r>
    </w:p>
    <w:sectPr w:rsidR="000B7827" w:rsidRPr="00F2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2716"/>
    <w:multiLevelType w:val="hybridMultilevel"/>
    <w:tmpl w:val="568C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C381A"/>
    <w:multiLevelType w:val="hybridMultilevel"/>
    <w:tmpl w:val="0818E7D4"/>
    <w:lvl w:ilvl="0" w:tplc="ECCE6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F5"/>
    <w:rsid w:val="00071969"/>
    <w:rsid w:val="000B7827"/>
    <w:rsid w:val="000D6087"/>
    <w:rsid w:val="002442F5"/>
    <w:rsid w:val="00640550"/>
    <w:rsid w:val="008804AE"/>
    <w:rsid w:val="00A54A5A"/>
    <w:rsid w:val="00BB45D0"/>
    <w:rsid w:val="00C46C81"/>
    <w:rsid w:val="00E448BD"/>
    <w:rsid w:val="00EC1176"/>
    <w:rsid w:val="00EC4DA1"/>
    <w:rsid w:val="00F2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8ACCE-CE99-467B-A93A-19017FD2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2F5"/>
    <w:pPr>
      <w:ind w:left="720"/>
      <w:contextualSpacing/>
    </w:pPr>
  </w:style>
  <w:style w:type="table" w:styleId="TableGrid">
    <w:name w:val="Table Grid"/>
    <w:basedOn w:val="TableNormal"/>
    <w:uiPriority w:val="39"/>
    <w:rsid w:val="0007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50"/>
    <w:rPr>
      <w:rFonts w:ascii="Segoe UI" w:hAnsi="Segoe UI" w:cs="Segoe UI"/>
      <w:sz w:val="18"/>
      <w:szCs w:val="18"/>
    </w:rPr>
  </w:style>
  <w:style w:type="character" w:styleId="Hyperlink">
    <w:name w:val="Hyperlink"/>
    <w:basedOn w:val="DefaultParagraphFont"/>
    <w:uiPriority w:val="99"/>
    <w:unhideWhenUsed/>
    <w:rsid w:val="00F25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ambrose@mnfcc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4</cp:revision>
  <cp:lastPrinted>2022-09-13T17:38:00Z</cp:lastPrinted>
  <dcterms:created xsi:type="dcterms:W3CDTF">2022-09-16T20:09:00Z</dcterms:created>
  <dcterms:modified xsi:type="dcterms:W3CDTF">2022-09-19T19:38:00Z</dcterms:modified>
</cp:coreProperties>
</file>