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9" w:rsidRPr="00B1058F" w:rsidRDefault="00E4502A" w:rsidP="00B1058F">
      <w:pPr>
        <w:jc w:val="center"/>
        <w:rPr>
          <w:b/>
        </w:rPr>
      </w:pPr>
      <w:r>
        <w:rPr>
          <w:b/>
        </w:rPr>
        <w:t>2020</w:t>
      </w:r>
      <w:r w:rsidR="00AF297B">
        <w:rPr>
          <w:b/>
        </w:rPr>
        <w:t xml:space="preserve"> </w:t>
      </w:r>
      <w:r w:rsidR="00B1058F">
        <w:rPr>
          <w:b/>
        </w:rPr>
        <w:t>NATIONAL OFFICER CANDIDATE-</w:t>
      </w:r>
      <w:r w:rsidR="00B1058F" w:rsidRPr="00B1058F">
        <w:rPr>
          <w:b/>
        </w:rPr>
        <w:t>Template of Plan for studying and preparing</w:t>
      </w:r>
    </w:p>
    <w:p w:rsidR="00B1058F" w:rsidRDefault="00B1058F" w:rsidP="00B1058F">
      <w:pPr>
        <w:jc w:val="center"/>
      </w:pPr>
      <w:r>
        <w:t>Example of a plan that a candidate could make for themselves.</w:t>
      </w:r>
    </w:p>
    <w:p w:rsidR="00B1058F" w:rsidRDefault="00B1058F" w:rsidP="00B1058F">
      <w:pPr>
        <w:jc w:val="center"/>
      </w:pPr>
      <w:r>
        <w:t>November 201</w:t>
      </w:r>
      <w:r w:rsidR="00E4502A">
        <w:t>9</w:t>
      </w:r>
      <w:r>
        <w:t xml:space="preserve"> to Feb 1</w:t>
      </w:r>
      <w:r w:rsidR="00E4502A">
        <w:t>9</w:t>
      </w:r>
      <w:r>
        <w:t>, 20</w:t>
      </w:r>
      <w:r w:rsidR="00E4502A"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1959"/>
        <w:gridCol w:w="1950"/>
        <w:gridCol w:w="1514"/>
        <w:gridCol w:w="1515"/>
      </w:tblGrid>
      <w:tr w:rsidR="00B1058F" w:rsidTr="00B1058F">
        <w:tc>
          <w:tcPr>
            <w:tcW w:w="2455" w:type="dxa"/>
          </w:tcPr>
          <w:p w:rsidR="00B1058F" w:rsidRDefault="00B1058F">
            <w:r>
              <w:t>Task</w:t>
            </w:r>
          </w:p>
        </w:tc>
        <w:tc>
          <w:tcPr>
            <w:tcW w:w="2029" w:type="dxa"/>
          </w:tcPr>
          <w:p w:rsidR="00B1058F" w:rsidRDefault="00B1058F">
            <w:r>
              <w:t>Content</w:t>
            </w:r>
          </w:p>
        </w:tc>
        <w:tc>
          <w:tcPr>
            <w:tcW w:w="2021" w:type="dxa"/>
          </w:tcPr>
          <w:p w:rsidR="00B1058F" w:rsidRDefault="00B1058F">
            <w:r>
              <w:t>Method</w:t>
            </w:r>
          </w:p>
        </w:tc>
        <w:tc>
          <w:tcPr>
            <w:tcW w:w="1575" w:type="dxa"/>
          </w:tcPr>
          <w:p w:rsidR="00B1058F" w:rsidRDefault="00B1058F">
            <w:r>
              <w:t>Timeline:</w:t>
            </w:r>
          </w:p>
        </w:tc>
        <w:tc>
          <w:tcPr>
            <w:tcW w:w="1270" w:type="dxa"/>
          </w:tcPr>
          <w:p w:rsidR="00B1058F" w:rsidRDefault="00B1058F">
            <w:r>
              <w:t>Goal: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national Programs of FCCLA</w:t>
            </w:r>
          </w:p>
        </w:tc>
        <w:tc>
          <w:tcPr>
            <w:tcW w:w="2029" w:type="dxa"/>
          </w:tcPr>
          <w:p w:rsidR="00B1058F" w:rsidRDefault="00B1058F">
            <w:r>
              <w:t xml:space="preserve">Study and memorize the components of all National Programs on the </w:t>
            </w:r>
            <w:hyperlink r:id="rId5" w:history="1">
              <w:r w:rsidRPr="00015B9E">
                <w:rPr>
                  <w:rStyle w:val="Hyperlink"/>
                </w:rPr>
                <w:t>www.fcclainc</w:t>
              </w:r>
            </w:hyperlink>
            <w:r>
              <w:t xml:space="preserve"> .org website</w:t>
            </w:r>
          </w:p>
        </w:tc>
        <w:tc>
          <w:tcPr>
            <w:tcW w:w="2021" w:type="dxa"/>
          </w:tcPr>
          <w:p w:rsidR="00B1058F" w:rsidRDefault="00B1058F">
            <w:r>
              <w:t>Make flashcards to process the content, study from and have as a study tool that others could ask you about.</w:t>
            </w:r>
          </w:p>
          <w:p w:rsidR="00B1058F" w:rsidRDefault="00B1058F">
            <w:r>
              <w:t>Writing them out will increase my retention of the facts.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national by laws and constitution, structure of FCCLA.</w:t>
            </w:r>
          </w:p>
        </w:tc>
        <w:tc>
          <w:tcPr>
            <w:tcW w:w="2029" w:type="dxa"/>
          </w:tcPr>
          <w:p w:rsidR="00B1058F" w:rsidRDefault="00B1058F">
            <w:r>
              <w:t xml:space="preserve">Student and make flash cards from the parts of the Constitution and </w:t>
            </w:r>
            <w:proofErr w:type="spellStart"/>
            <w:r>
              <w:t>By laws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B1058F" w:rsidRDefault="00B1058F">
            <w:r>
              <w:t>Make flashcards to process the content.</w:t>
            </w:r>
          </w:p>
          <w:p w:rsidR="00B1058F" w:rsidRDefault="00B1058F">
            <w:r>
              <w:t xml:space="preserve">Look up the specific persons who fill each position on the NEC and Board. 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Strategic plan for FCCLA through 202</w:t>
            </w:r>
            <w:bookmarkStart w:id="0" w:name="_GoBack"/>
            <w:r>
              <w:t>1</w:t>
            </w:r>
            <w:bookmarkEnd w:id="0"/>
            <w:r>
              <w:t>.</w:t>
            </w:r>
          </w:p>
        </w:tc>
        <w:tc>
          <w:tcPr>
            <w:tcW w:w="2029" w:type="dxa"/>
          </w:tcPr>
          <w:p w:rsidR="00B1058F" w:rsidRDefault="00B1058F">
            <w:r>
              <w:t xml:space="preserve">Be able to defend each of the strategic plan goals. </w:t>
            </w:r>
          </w:p>
        </w:tc>
        <w:tc>
          <w:tcPr>
            <w:tcW w:w="2021" w:type="dxa"/>
          </w:tcPr>
          <w:p w:rsidR="00B1058F" w:rsidRDefault="00B1058F">
            <w:r>
              <w:t>Make flash cards.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Understand the FCCLA Core values</w:t>
            </w:r>
          </w:p>
        </w:tc>
        <w:tc>
          <w:tcPr>
            <w:tcW w:w="2029" w:type="dxa"/>
          </w:tcPr>
          <w:p w:rsidR="00B1058F" w:rsidRDefault="00B1058F">
            <w:r>
              <w:t>Be able to state the Core Values</w:t>
            </w:r>
          </w:p>
        </w:tc>
        <w:tc>
          <w:tcPr>
            <w:tcW w:w="2021" w:type="dxa"/>
          </w:tcPr>
          <w:p w:rsidR="00B1058F" w:rsidRDefault="00B1058F">
            <w:r>
              <w:t>Write an essay or paragraph about each Core value and why it would be important to members. Be able to speak about these core values to others.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  <w:p w:rsidR="00B1058F" w:rsidRDefault="00B1058F"/>
          <w:p w:rsidR="00B1058F" w:rsidRDefault="00B1058F">
            <w:r>
              <w:t>I have a good understanding of the Core values.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Look at the Partners and sponsors of FCCLA.</w:t>
            </w:r>
          </w:p>
        </w:tc>
        <w:tc>
          <w:tcPr>
            <w:tcW w:w="2029" w:type="dxa"/>
          </w:tcPr>
          <w:p w:rsidR="00B1058F" w:rsidRDefault="00B1058F">
            <w:r>
              <w:t xml:space="preserve">Understand what they sponsor and look at their websites, their </w:t>
            </w:r>
            <w:proofErr w:type="spellStart"/>
            <w:r>
              <w:t>facebook</w:t>
            </w:r>
            <w:proofErr w:type="spellEnd"/>
            <w:r>
              <w:t xml:space="preserve"> pages to understand what each partner does.</w:t>
            </w:r>
          </w:p>
        </w:tc>
        <w:tc>
          <w:tcPr>
            <w:tcW w:w="2021" w:type="dxa"/>
          </w:tcPr>
          <w:p w:rsidR="00B1058F" w:rsidRDefault="00B1058F">
            <w:r>
              <w:t>Research partners and sponsors.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researched all of the partnerships.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Review the Membership materials</w:t>
            </w:r>
          </w:p>
        </w:tc>
        <w:tc>
          <w:tcPr>
            <w:tcW w:w="2029" w:type="dxa"/>
          </w:tcPr>
          <w:p w:rsidR="00B1058F" w:rsidRDefault="00B1058F">
            <w:r>
              <w:t>Understand how a new chapter is affiliated.</w:t>
            </w:r>
          </w:p>
          <w:p w:rsidR="00B1058F" w:rsidRDefault="00B1058F">
            <w:r>
              <w:t>Understand the affiliation process.</w:t>
            </w:r>
          </w:p>
          <w:p w:rsidR="00B1058F" w:rsidRDefault="00B1058F">
            <w:r>
              <w:t xml:space="preserve">Understand the Affiliation categories. </w:t>
            </w:r>
          </w:p>
        </w:tc>
        <w:tc>
          <w:tcPr>
            <w:tcW w:w="2021" w:type="dxa"/>
          </w:tcPr>
          <w:p w:rsidR="00B1058F" w:rsidRDefault="00B1058F">
            <w:r>
              <w:t>Make flash cards about membership and membership campaigns.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could adviser a new adviser about membership.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ind w:left="67"/>
            </w:pPr>
            <w:r>
              <w:t xml:space="preserve">7.Look over the National website for these resources: </w:t>
            </w:r>
            <w:hyperlink r:id="rId6" w:tgtFrame="_blank" w:history="1">
              <w:r w:rsidRPr="00B1058F">
                <w:rPr>
                  <w:color w:val="E02222"/>
                </w:rPr>
                <w:br/>
              </w:r>
              <w:r w:rsidRPr="00B1058F">
                <w:rPr>
                  <w:rStyle w:val="Hyperlink"/>
                  <w:color w:val="E02222"/>
                </w:rPr>
                <w:t>FCCLA Branding &amp; Promotion Guide</w:t>
              </w:r>
            </w:hyperlink>
          </w:p>
          <w:p w:rsidR="00B1058F" w:rsidRDefault="00E4502A" w:rsidP="00B1058F">
            <w:pPr>
              <w:ind w:left="67"/>
            </w:pPr>
            <w:hyperlink r:id="rId7" w:tgtFrame="_blank" w:history="1">
              <w:r w:rsidR="00B1058F" w:rsidRPr="00B1058F">
                <w:rPr>
                  <w:rStyle w:val="Hyperlink"/>
                  <w:color w:val="E02222"/>
                </w:rPr>
                <w:t>Career and Technical Student Organizations Guide</w:t>
              </w:r>
            </w:hyperlink>
          </w:p>
          <w:p w:rsidR="00B1058F" w:rsidRDefault="00E4502A" w:rsidP="00B1058F">
            <w:pPr>
              <w:ind w:left="67"/>
            </w:pPr>
            <w:hyperlink r:id="rId8" w:tgtFrame="_blank" w:history="1">
              <w:r w:rsidR="00B1058F" w:rsidRPr="00B1058F">
                <w:rPr>
                  <w:rStyle w:val="Hyperlink"/>
                  <w:color w:val="E02222"/>
                </w:rPr>
                <w:t>CTSO Guide to Accessing Federal Perkins Funds</w:t>
              </w:r>
            </w:hyperlink>
          </w:p>
          <w:p w:rsidR="00B1058F" w:rsidRDefault="00B1058F" w:rsidP="00B1058F">
            <w:pPr>
              <w:ind w:left="360" w:hanging="360"/>
            </w:pPr>
            <w:r w:rsidRPr="00B1058F">
              <w:rPr>
                <w:rFonts w:hAnsi="Symbol"/>
              </w:rPr>
              <w:t></w:t>
            </w:r>
            <w:r>
              <w:t xml:space="preserve">  </w:t>
            </w:r>
            <w:hyperlink r:id="rId9" w:tgtFrame="_blank" w:history="1">
              <w:r w:rsidRPr="00B1058F">
                <w:rPr>
                  <w:rStyle w:val="Hyperlink"/>
                  <w:color w:val="E02222"/>
                </w:rPr>
                <w:t>How to Use the FCCLA 365 App</w:t>
              </w:r>
            </w:hyperlink>
          </w:p>
        </w:tc>
        <w:tc>
          <w:tcPr>
            <w:tcW w:w="2029" w:type="dxa"/>
          </w:tcPr>
          <w:p w:rsidR="00B1058F" w:rsidRDefault="00B1058F">
            <w:r>
              <w:t>Understand what these resources are.</w:t>
            </w:r>
          </w:p>
        </w:tc>
        <w:tc>
          <w:tcPr>
            <w:tcW w:w="2021" w:type="dxa"/>
          </w:tcPr>
          <w:p w:rsidR="00B1058F" w:rsidRDefault="00B1058F">
            <w:r>
              <w:t>Make flash cards about the content of these attachments.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Develop a calendar of what you will do each week to study.</w:t>
            </w:r>
          </w:p>
        </w:tc>
        <w:tc>
          <w:tcPr>
            <w:tcW w:w="2029" w:type="dxa"/>
          </w:tcPr>
          <w:p w:rsidR="00B1058F" w:rsidRDefault="00B1058F">
            <w:r>
              <w:t xml:space="preserve">Make a calendar or plan. </w:t>
            </w:r>
          </w:p>
        </w:tc>
        <w:tc>
          <w:tcPr>
            <w:tcW w:w="2021" w:type="dxa"/>
          </w:tcPr>
          <w:p w:rsidR="00B1058F" w:rsidRDefault="00B1058F"/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made a detailed calendar and checklist.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 xml:space="preserve">Make a list of persons you will contact, call or interview in order to prepare. </w:t>
            </w:r>
          </w:p>
        </w:tc>
        <w:tc>
          <w:tcPr>
            <w:tcW w:w="2029" w:type="dxa"/>
          </w:tcPr>
          <w:p w:rsidR="00B1058F" w:rsidRDefault="00B1058F">
            <w:r>
              <w:t>Who?</w:t>
            </w:r>
          </w:p>
        </w:tc>
        <w:tc>
          <w:tcPr>
            <w:tcW w:w="2021" w:type="dxa"/>
          </w:tcPr>
          <w:p w:rsidR="00B1058F" w:rsidRDefault="00B1058F">
            <w:r>
              <w:t>How to contact them: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a list.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 list of what you will NOT do should you become elected or become a candidate. What will you eliminate from your activities in order to make time for this candidacy? </w:t>
            </w:r>
          </w:p>
        </w:tc>
        <w:tc>
          <w:tcPr>
            <w:tcW w:w="2029" w:type="dxa"/>
          </w:tcPr>
          <w:p w:rsidR="00B1058F" w:rsidRDefault="00B1058F">
            <w:r>
              <w:t>Activities that I will cut:</w:t>
            </w:r>
          </w:p>
        </w:tc>
        <w:tc>
          <w:tcPr>
            <w:tcW w:w="2021" w:type="dxa"/>
          </w:tcPr>
          <w:p w:rsidR="00B1058F" w:rsidRDefault="00B1058F"/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 xml:space="preserve">I have made a list. </w:t>
            </w:r>
          </w:p>
        </w:tc>
      </w:tr>
    </w:tbl>
    <w:p w:rsidR="00B1058F" w:rsidRDefault="00B1058F"/>
    <w:sectPr w:rsidR="00B1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096"/>
    <w:multiLevelType w:val="hybridMultilevel"/>
    <w:tmpl w:val="58D6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78B"/>
    <w:multiLevelType w:val="hybridMultilevel"/>
    <w:tmpl w:val="58D6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5D7"/>
    <w:multiLevelType w:val="hybridMultilevel"/>
    <w:tmpl w:val="F2E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926"/>
    <w:multiLevelType w:val="hybridMultilevel"/>
    <w:tmpl w:val="28D0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7E6"/>
    <w:multiLevelType w:val="hybridMultilevel"/>
    <w:tmpl w:val="7E643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F"/>
    <w:rsid w:val="00434FC9"/>
    <w:rsid w:val="00AF297B"/>
    <w:rsid w:val="00B1058F"/>
    <w:rsid w:val="00E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7631-E1E2-4915-9FC0-61041DD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lainc.org/pdf/perkins_guide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clainc.org/pdf/ctso_guide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clainc.org/news--media/documents/FCCLA-Brand-Promo-Guid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clai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clainc.org/news--media/documents/HowtoUsetheFCCLA365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2018-11-07T22:56:00Z</cp:lastPrinted>
  <dcterms:created xsi:type="dcterms:W3CDTF">2019-11-20T23:06:00Z</dcterms:created>
  <dcterms:modified xsi:type="dcterms:W3CDTF">2019-11-20T23:06:00Z</dcterms:modified>
</cp:coreProperties>
</file>